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ind w:left="0" w:right="0"/>
        <w:jc w:val="center"/>
        <w:rPr>
          <w:color w:val="333333"/>
          <w:sz w:val="36"/>
          <w:szCs w:val="36"/>
        </w:rPr>
      </w:pPr>
      <w:r>
        <w:rPr>
          <w:i w:val="0"/>
          <w:iCs w:val="0"/>
          <w:caps w:val="0"/>
          <w:color w:val="333333"/>
          <w:spacing w:val="0"/>
          <w:sz w:val="36"/>
          <w:szCs w:val="36"/>
          <w:shd w:val="clear" w:fill="FFFFFF"/>
        </w:rPr>
        <w:t>合肥经济学院202</w:t>
      </w:r>
      <w:r>
        <w:rPr>
          <w:rFonts w:hint="eastAsia"/>
          <w:i w:val="0"/>
          <w:iCs w:val="0"/>
          <w:caps w:val="0"/>
          <w:color w:val="333333"/>
          <w:spacing w:val="0"/>
          <w:sz w:val="36"/>
          <w:szCs w:val="36"/>
          <w:shd w:val="clear" w:fill="FFFFFF"/>
          <w:lang w:val="en-US" w:eastAsia="zh-CN"/>
        </w:rPr>
        <w:t>3年</w:t>
      </w:r>
      <w:r>
        <w:rPr>
          <w:i w:val="0"/>
          <w:iCs w:val="0"/>
          <w:caps w:val="0"/>
          <w:color w:val="333333"/>
          <w:spacing w:val="0"/>
          <w:sz w:val="36"/>
          <w:szCs w:val="36"/>
          <w:shd w:val="clear" w:fill="FFFFFF"/>
        </w:rPr>
        <w:t>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ascii="仿宋_GB2312" w:eastAsia="仿宋_GB2312" w:cs="仿宋_GB2312"/>
          <w:i w:val="0"/>
          <w:iCs w:val="0"/>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本报告严格按照《高等学校信息公开办法》（教育部令第29号）、《教育部关于公布&lt;高等学校信息公开事项清单&gt;的通知》（教办函〔2014〕23号）</w:t>
      </w:r>
      <w:r>
        <w:rPr>
          <w:rFonts w:hint="eastAsia" w:ascii="仿宋_GB2312" w:eastAsia="仿宋_GB2312" w:cs="仿宋_GB2312"/>
          <w:i w:val="0"/>
          <w:iCs w:val="0"/>
          <w:spacing w:val="0"/>
          <w:sz w:val="27"/>
          <w:szCs w:val="27"/>
          <w:shd w:val="clear" w:fill="FFFFFF"/>
          <w:lang w:val="en-US" w:eastAsia="zh-CN"/>
        </w:rPr>
        <w:t>及</w:t>
      </w:r>
      <w:r>
        <w:rPr>
          <w:rFonts w:hint="eastAsia" w:ascii="仿宋_GB2312" w:eastAsia="仿宋_GB2312" w:cs="仿宋_GB2312"/>
          <w:i w:val="0"/>
          <w:iCs w:val="0"/>
          <w:spacing w:val="0"/>
          <w:sz w:val="27"/>
          <w:szCs w:val="27"/>
          <w:shd w:val="clear" w:fill="FFFFFF"/>
        </w:rPr>
        <w:t>省教育厅相关文件要求，并根据学校202</w:t>
      </w:r>
      <w:r>
        <w:rPr>
          <w:rFonts w:hint="eastAsia" w:ascii="仿宋_GB2312" w:eastAsia="仿宋_GB2312" w:cs="仿宋_GB2312"/>
          <w:i w:val="0"/>
          <w:iCs w:val="0"/>
          <w:spacing w:val="0"/>
          <w:sz w:val="27"/>
          <w:szCs w:val="27"/>
          <w:shd w:val="clear" w:fill="FFFFFF"/>
          <w:lang w:val="en-US" w:eastAsia="zh-CN"/>
        </w:rPr>
        <w:t>2</w:t>
      </w:r>
      <w:r>
        <w:rPr>
          <w:rFonts w:hint="eastAsia" w:ascii="仿宋_GB2312" w:eastAsia="仿宋_GB2312" w:cs="仿宋_GB2312"/>
          <w:i w:val="0"/>
          <w:iCs w:val="0"/>
          <w:spacing w:val="0"/>
          <w:sz w:val="27"/>
          <w:szCs w:val="27"/>
          <w:shd w:val="clear" w:fill="FFFFFF"/>
        </w:rPr>
        <w:t>-202</w:t>
      </w:r>
      <w:r>
        <w:rPr>
          <w:rFonts w:hint="eastAsia" w:ascii="仿宋_GB2312" w:eastAsia="仿宋_GB2312" w:cs="仿宋_GB2312"/>
          <w:i w:val="0"/>
          <w:iCs w:val="0"/>
          <w:spacing w:val="0"/>
          <w:sz w:val="27"/>
          <w:szCs w:val="27"/>
          <w:shd w:val="clear" w:fill="FFFFFF"/>
          <w:lang w:val="en-US" w:eastAsia="zh-CN"/>
        </w:rPr>
        <w:t>3</w:t>
      </w:r>
      <w:r>
        <w:rPr>
          <w:rFonts w:hint="eastAsia" w:ascii="仿宋_GB2312" w:eastAsia="仿宋_GB2312" w:cs="仿宋_GB2312"/>
          <w:i w:val="0"/>
          <w:iCs w:val="0"/>
          <w:spacing w:val="0"/>
          <w:sz w:val="27"/>
          <w:szCs w:val="27"/>
          <w:shd w:val="clear" w:fill="FFFFFF"/>
        </w:rPr>
        <w:t>学年信息公开工作执行情况编制而成。内容包括概述、主动公开情况、依申请公开和不予公开情况、对信息公开的评议情况、因学校信息公开工作受到举报、复议、诉讼的情况及信息公开工作的经验做法、存在问题和改进措施六个部分。统计数据的时间为202</w:t>
      </w:r>
      <w:r>
        <w:rPr>
          <w:rFonts w:hint="eastAsia" w:ascii="仿宋_GB2312" w:eastAsia="仿宋_GB2312" w:cs="仿宋_GB2312"/>
          <w:i w:val="0"/>
          <w:iCs w:val="0"/>
          <w:spacing w:val="0"/>
          <w:sz w:val="27"/>
          <w:szCs w:val="27"/>
          <w:shd w:val="clear" w:fill="FFFFFF"/>
          <w:lang w:val="en-US" w:eastAsia="zh-CN"/>
        </w:rPr>
        <w:t>2</w:t>
      </w:r>
      <w:r>
        <w:rPr>
          <w:rFonts w:hint="eastAsia" w:ascii="仿宋_GB2312" w:eastAsia="仿宋_GB2312" w:cs="仿宋_GB2312"/>
          <w:i w:val="0"/>
          <w:iCs w:val="0"/>
          <w:spacing w:val="0"/>
          <w:sz w:val="27"/>
          <w:szCs w:val="27"/>
          <w:shd w:val="clear" w:fill="FFFFFF"/>
        </w:rPr>
        <w:t>年9月1日至202</w:t>
      </w:r>
      <w:r>
        <w:rPr>
          <w:rFonts w:hint="eastAsia" w:ascii="仿宋_GB2312" w:eastAsia="仿宋_GB2312" w:cs="仿宋_GB2312"/>
          <w:i w:val="0"/>
          <w:iCs w:val="0"/>
          <w:spacing w:val="0"/>
          <w:sz w:val="27"/>
          <w:szCs w:val="27"/>
          <w:shd w:val="clear" w:fill="FFFFFF"/>
          <w:lang w:val="en-US" w:eastAsia="zh-CN"/>
        </w:rPr>
        <w:t>3</w:t>
      </w:r>
      <w:r>
        <w:rPr>
          <w:rFonts w:hint="eastAsia" w:ascii="仿宋_GB2312" w:eastAsia="仿宋_GB2312" w:cs="仿宋_GB2312"/>
          <w:i w:val="0"/>
          <w:iCs w:val="0"/>
          <w:spacing w:val="0"/>
          <w:sz w:val="27"/>
          <w:szCs w:val="27"/>
          <w:shd w:val="clear" w:fill="FFFFFF"/>
        </w:rPr>
        <w:t>年8月31日。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年度报告电子版可以从</w:t>
      </w:r>
      <w:r>
        <w:rPr>
          <w:rFonts w:hint="eastAsia" w:ascii="仿宋_GB2312" w:eastAsia="仿宋_GB2312" w:cs="仿宋_GB2312"/>
          <w:i w:val="0"/>
          <w:iCs w:val="0"/>
          <w:spacing w:val="0"/>
          <w:sz w:val="27"/>
          <w:szCs w:val="27"/>
          <w:shd w:val="clear" w:fill="FFFFFF"/>
          <w:lang w:val="en-US" w:eastAsia="zh-CN"/>
        </w:rPr>
        <w:t>合肥经济学院</w:t>
      </w:r>
      <w:r>
        <w:rPr>
          <w:rFonts w:hint="eastAsia" w:ascii="仿宋_GB2312" w:eastAsia="仿宋_GB2312" w:cs="仿宋_GB2312"/>
          <w:i w:val="0"/>
          <w:iCs w:val="0"/>
          <w:spacing w:val="0"/>
          <w:sz w:val="27"/>
          <w:szCs w:val="27"/>
          <w:shd w:val="clear" w:fill="FFFFFF"/>
        </w:rPr>
        <w:t>信息公开专题网站（https://www.hfue.edu.cn/col51/index.html）下载。如对年度报告有疑问，请与</w:t>
      </w:r>
      <w:r>
        <w:rPr>
          <w:rFonts w:hint="eastAsia" w:ascii="仿宋_GB2312" w:eastAsia="仿宋_GB2312" w:cs="仿宋_GB2312"/>
          <w:i w:val="0"/>
          <w:iCs w:val="0"/>
          <w:spacing w:val="0"/>
          <w:sz w:val="27"/>
          <w:szCs w:val="27"/>
          <w:shd w:val="clear" w:fill="FFFFFF"/>
          <w:lang w:val="en-US" w:eastAsia="zh-CN"/>
        </w:rPr>
        <w:t>合肥经济学院党政</w:t>
      </w:r>
      <w:r>
        <w:rPr>
          <w:rFonts w:hint="eastAsia" w:ascii="仿宋_GB2312" w:eastAsia="仿宋_GB2312" w:cs="仿宋_GB2312"/>
          <w:i w:val="0"/>
          <w:iCs w:val="0"/>
          <w:spacing w:val="0"/>
          <w:sz w:val="27"/>
          <w:szCs w:val="27"/>
          <w:shd w:val="clear" w:fill="FFFFFF"/>
        </w:rPr>
        <w:t>办公室联系（地址：安徽省合肥市新站区学府路1号</w:t>
      </w:r>
      <w:r>
        <w:rPr>
          <w:rFonts w:hint="eastAsia" w:ascii="仿宋_GB2312" w:eastAsia="仿宋_GB2312" w:cs="仿宋_GB2312"/>
          <w:i w:val="0"/>
          <w:iCs w:val="0"/>
          <w:spacing w:val="0"/>
          <w:sz w:val="27"/>
          <w:szCs w:val="27"/>
          <w:shd w:val="clear" w:fill="FFFFFF"/>
          <w:lang w:val="en-US" w:eastAsia="zh-CN"/>
        </w:rPr>
        <w:t xml:space="preserve">  联系电话：0551-64380100</w:t>
      </w:r>
      <w:r>
        <w:rPr>
          <w:rFonts w:hint="eastAsia" w:ascii="仿宋_GB2312" w:eastAsia="仿宋_GB2312" w:cs="仿宋_GB2312"/>
          <w:i w:val="0"/>
          <w:iCs w:val="0"/>
          <w:spacing w:val="0"/>
          <w:sz w:val="27"/>
          <w:szCs w:val="27"/>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仿宋_GB2312" w:eastAsia="仿宋_GB2312" w:cs="仿宋_GB2312"/>
          <w:i w:val="0"/>
          <w:iCs w:val="0"/>
          <w:spacing w:val="0"/>
          <w:sz w:val="27"/>
          <w:szCs w:val="27"/>
          <w:shd w:val="clear" w:fill="FFFFFF"/>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79" w:leftChars="0" w:right="0" w:firstLine="0" w:firstLineChars="0"/>
        <w:rPr>
          <w:rStyle w:val="7"/>
          <w:rFonts w:hint="eastAsia" w:ascii="仿宋_GB2312" w:eastAsia="仿宋_GB2312" w:cs="仿宋_GB2312"/>
          <w:i w:val="0"/>
          <w:iCs w:val="0"/>
          <w:spacing w:val="0"/>
          <w:sz w:val="27"/>
          <w:szCs w:val="27"/>
          <w:shd w:val="clear" w:fill="FFFFFF"/>
        </w:rPr>
      </w:pPr>
      <w:r>
        <w:rPr>
          <w:rStyle w:val="7"/>
          <w:rFonts w:hint="eastAsia" w:ascii="仿宋_GB2312" w:eastAsia="仿宋_GB2312" w:cs="仿宋_GB2312"/>
          <w:i w:val="0"/>
          <w:iCs w:val="0"/>
          <w:spacing w:val="0"/>
          <w:sz w:val="27"/>
          <w:szCs w:val="27"/>
          <w:shd w:val="clear" w:fill="FFFFFF"/>
        </w:rPr>
        <w:t>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eastAsia="仿宋_GB2312" w:cs="仿宋_GB2312" w:hAnsiTheme="minorHAnsi"/>
          <w:i w:val="0"/>
          <w:iCs w:val="0"/>
          <w:spacing w:val="0"/>
          <w:kern w:val="0"/>
          <w:sz w:val="27"/>
          <w:szCs w:val="27"/>
          <w:shd w:val="clear" w:fill="FFFFFF"/>
          <w:lang w:val="en-US" w:eastAsia="zh-CN" w:bidi="ar"/>
        </w:rPr>
      </w:pPr>
      <w:r>
        <w:rPr>
          <w:rFonts w:hint="eastAsia" w:ascii="仿宋_GB2312" w:eastAsia="仿宋_GB2312" w:cs="仿宋_GB2312"/>
          <w:i w:val="0"/>
          <w:iCs w:val="0"/>
          <w:spacing w:val="0"/>
          <w:sz w:val="27"/>
          <w:szCs w:val="27"/>
          <w:shd w:val="clear" w:fill="FFFFFF"/>
        </w:rPr>
        <w:t xml:space="preserve">     </w:t>
      </w:r>
      <w:r>
        <w:rPr>
          <w:rFonts w:hint="eastAsia" w:ascii="仿宋_GB2312" w:eastAsia="仿宋_GB2312" w:cs="仿宋_GB2312" w:hAnsiTheme="minorHAnsi"/>
          <w:i w:val="0"/>
          <w:iCs w:val="0"/>
          <w:spacing w:val="0"/>
          <w:kern w:val="0"/>
          <w:sz w:val="27"/>
          <w:szCs w:val="27"/>
          <w:shd w:val="clear" w:fill="FFFFFF"/>
          <w:lang w:val="en-US" w:eastAsia="zh-CN" w:bidi="ar"/>
        </w:rPr>
        <w:t>202</w:t>
      </w:r>
      <w:r>
        <w:rPr>
          <w:rFonts w:hint="eastAsia" w:ascii="仿宋_GB2312" w:eastAsia="仿宋_GB2312" w:cs="仿宋_GB2312"/>
          <w:i w:val="0"/>
          <w:iCs w:val="0"/>
          <w:spacing w:val="0"/>
          <w:kern w:val="0"/>
          <w:sz w:val="27"/>
          <w:szCs w:val="27"/>
          <w:shd w:val="clear" w:fill="FFFFFF"/>
          <w:lang w:val="en-US" w:eastAsia="zh-CN" w:bidi="ar"/>
        </w:rPr>
        <w:t>2</w:t>
      </w:r>
      <w:r>
        <w:rPr>
          <w:rFonts w:hint="eastAsia" w:ascii="仿宋_GB2312" w:eastAsia="仿宋_GB2312" w:cs="仿宋_GB2312" w:hAnsiTheme="minorHAnsi"/>
          <w:i w:val="0"/>
          <w:iCs w:val="0"/>
          <w:spacing w:val="0"/>
          <w:kern w:val="0"/>
          <w:sz w:val="27"/>
          <w:szCs w:val="27"/>
          <w:shd w:val="clear" w:fill="FFFFFF"/>
          <w:lang w:val="en-US" w:eastAsia="zh-CN" w:bidi="ar"/>
        </w:rPr>
        <w:t>-</w:t>
      </w:r>
      <w:r>
        <w:rPr>
          <w:rFonts w:hint="default" w:ascii="仿宋_GB2312" w:eastAsia="仿宋_GB2312" w:cs="仿宋_GB2312" w:hAnsiTheme="minorHAnsi"/>
          <w:i w:val="0"/>
          <w:iCs w:val="0"/>
          <w:spacing w:val="0"/>
          <w:kern w:val="0"/>
          <w:sz w:val="27"/>
          <w:szCs w:val="27"/>
          <w:shd w:val="clear" w:fill="FFFFFF"/>
          <w:lang w:val="en-US" w:eastAsia="zh-CN" w:bidi="ar"/>
        </w:rPr>
        <w:t>202</w:t>
      </w:r>
      <w:r>
        <w:rPr>
          <w:rFonts w:hint="eastAsia" w:ascii="仿宋_GB2312" w:eastAsia="仿宋_GB2312" w:cs="仿宋_GB2312"/>
          <w:i w:val="0"/>
          <w:iCs w:val="0"/>
          <w:spacing w:val="0"/>
          <w:kern w:val="0"/>
          <w:sz w:val="27"/>
          <w:szCs w:val="27"/>
          <w:shd w:val="clear" w:fill="FFFFFF"/>
          <w:lang w:val="en-US" w:eastAsia="zh-CN" w:bidi="ar"/>
        </w:rPr>
        <w:t>3</w:t>
      </w:r>
      <w:r>
        <w:rPr>
          <w:rFonts w:hint="default" w:ascii="仿宋_GB2312" w:eastAsia="仿宋_GB2312" w:cs="仿宋_GB2312" w:hAnsiTheme="minorHAnsi"/>
          <w:i w:val="0"/>
          <w:iCs w:val="0"/>
          <w:spacing w:val="0"/>
          <w:kern w:val="0"/>
          <w:sz w:val="27"/>
          <w:szCs w:val="27"/>
          <w:shd w:val="clear" w:fill="FFFFFF"/>
          <w:lang w:val="en-US" w:eastAsia="zh-CN" w:bidi="ar"/>
        </w:rPr>
        <w:t>学年，</w:t>
      </w:r>
      <w:r>
        <w:rPr>
          <w:rFonts w:hint="eastAsia" w:ascii="仿宋_GB2312" w:eastAsia="仿宋_GB2312" w:cs="仿宋_GB2312"/>
          <w:i w:val="0"/>
          <w:iCs w:val="0"/>
          <w:spacing w:val="0"/>
          <w:kern w:val="0"/>
          <w:sz w:val="27"/>
          <w:szCs w:val="27"/>
          <w:shd w:val="clear" w:fill="FFFFFF"/>
          <w:lang w:val="en-US" w:eastAsia="zh-CN" w:bidi="ar"/>
        </w:rPr>
        <w:t>学校</w:t>
      </w:r>
      <w:r>
        <w:rPr>
          <w:rFonts w:hint="default" w:ascii="仿宋_GB2312" w:eastAsia="仿宋_GB2312" w:cs="仿宋_GB2312" w:hAnsiTheme="minorHAnsi"/>
          <w:i w:val="0"/>
          <w:iCs w:val="0"/>
          <w:spacing w:val="0"/>
          <w:kern w:val="0"/>
          <w:sz w:val="27"/>
          <w:szCs w:val="27"/>
          <w:shd w:val="clear" w:fill="FFFFFF"/>
          <w:lang w:val="en-US" w:eastAsia="zh-CN" w:bidi="ar"/>
        </w:rPr>
        <w:t>以习近平新时代中国特色社会主义思想为指导，</w:t>
      </w:r>
      <w:r>
        <w:rPr>
          <w:rFonts w:hint="eastAsia" w:ascii="仿宋_GB2312" w:eastAsia="仿宋_GB2312" w:cs="仿宋_GB2312"/>
          <w:i w:val="0"/>
          <w:iCs w:val="0"/>
          <w:spacing w:val="0"/>
          <w:kern w:val="0"/>
          <w:sz w:val="27"/>
          <w:szCs w:val="27"/>
          <w:shd w:val="clear" w:fill="FFFFFF"/>
          <w:lang w:val="en-US" w:eastAsia="zh-CN" w:bidi="ar"/>
        </w:rPr>
        <w:t>坚持社会主义办学方向，</w:t>
      </w:r>
      <w:r>
        <w:rPr>
          <w:rFonts w:hint="default" w:ascii="仿宋_GB2312" w:eastAsia="仿宋_GB2312" w:cs="仿宋_GB2312" w:hAnsiTheme="minorHAnsi"/>
          <w:i w:val="0"/>
          <w:iCs w:val="0"/>
          <w:spacing w:val="0"/>
          <w:kern w:val="0"/>
          <w:sz w:val="27"/>
          <w:szCs w:val="27"/>
          <w:shd w:val="clear" w:fill="FFFFFF"/>
          <w:lang w:val="en-US" w:eastAsia="zh-CN" w:bidi="ar"/>
        </w:rPr>
        <w:t>全面贯彻党的教育方针，</w:t>
      </w:r>
      <w:r>
        <w:rPr>
          <w:rFonts w:hint="eastAsia" w:ascii="仿宋_GB2312" w:eastAsia="仿宋_GB2312" w:cs="仿宋_GB2312"/>
          <w:i w:val="0"/>
          <w:iCs w:val="0"/>
          <w:spacing w:val="0"/>
          <w:kern w:val="0"/>
          <w:sz w:val="27"/>
          <w:szCs w:val="27"/>
          <w:shd w:val="clear" w:fill="FFFFFF"/>
          <w:lang w:val="en-US" w:eastAsia="zh-CN" w:bidi="ar"/>
        </w:rPr>
        <w:t>落实立德树人根本任务，</w:t>
      </w:r>
      <w:r>
        <w:rPr>
          <w:rFonts w:hint="default" w:ascii="仿宋_GB2312" w:eastAsia="仿宋_GB2312" w:cs="仿宋_GB2312" w:hAnsiTheme="minorHAnsi"/>
          <w:i w:val="0"/>
          <w:iCs w:val="0"/>
          <w:spacing w:val="0"/>
          <w:kern w:val="0"/>
          <w:sz w:val="27"/>
          <w:szCs w:val="27"/>
          <w:shd w:val="clear" w:fill="FFFFFF"/>
          <w:lang w:val="en-US" w:eastAsia="zh-CN" w:bidi="ar"/>
        </w:rPr>
        <w:t>紧紧围绕</w:t>
      </w:r>
      <w:r>
        <w:rPr>
          <w:rFonts w:hint="eastAsia" w:ascii="仿宋_GB2312" w:eastAsia="仿宋_GB2312" w:cs="仿宋_GB2312"/>
          <w:i w:val="0"/>
          <w:iCs w:val="0"/>
          <w:spacing w:val="0"/>
          <w:kern w:val="0"/>
          <w:sz w:val="27"/>
          <w:szCs w:val="27"/>
          <w:shd w:val="clear" w:fill="FFFFFF"/>
          <w:lang w:val="en-US" w:eastAsia="zh-CN" w:bidi="ar"/>
        </w:rPr>
        <w:t>地方性应用型高水平大学</w:t>
      </w:r>
      <w:r>
        <w:rPr>
          <w:rFonts w:hint="default" w:ascii="仿宋_GB2312" w:eastAsia="仿宋_GB2312" w:cs="仿宋_GB2312" w:hAnsiTheme="minorHAnsi"/>
          <w:i w:val="0"/>
          <w:iCs w:val="0"/>
          <w:spacing w:val="0"/>
          <w:kern w:val="0"/>
          <w:sz w:val="27"/>
          <w:szCs w:val="27"/>
          <w:shd w:val="clear" w:fill="FFFFFF"/>
          <w:lang w:val="en-US" w:eastAsia="zh-CN" w:bidi="ar"/>
        </w:rPr>
        <w:t>建设目标，将信息公开作为建设法治校园和推进学校治理体系和治理能力现代化的有力抓手和重要内容</w:t>
      </w:r>
      <w:r>
        <w:rPr>
          <w:rFonts w:hint="eastAsia" w:ascii="仿宋_GB2312" w:eastAsia="仿宋_GB2312" w:cs="仿宋_GB2312"/>
          <w:i w:val="0"/>
          <w:iCs w:val="0"/>
          <w:spacing w:val="0"/>
          <w:kern w:val="0"/>
          <w:sz w:val="27"/>
          <w:szCs w:val="27"/>
          <w:shd w:val="clear" w:fill="FFFFFF"/>
          <w:lang w:val="en-US" w:eastAsia="zh-CN" w:bidi="ar"/>
        </w:rPr>
        <w:t>。</w:t>
      </w:r>
      <w:r>
        <w:rPr>
          <w:rFonts w:hint="eastAsia" w:ascii="仿宋_GB2312" w:eastAsia="仿宋_GB2312" w:cs="仿宋_GB2312"/>
          <w:i w:val="0"/>
          <w:iCs w:val="0"/>
          <w:spacing w:val="0"/>
          <w:sz w:val="27"/>
          <w:szCs w:val="27"/>
          <w:shd w:val="clear" w:fill="FFFFFF"/>
        </w:rPr>
        <w:t>认真贯彻《中华人民共和国政府信息公开条例》精神，严格落实《高等学校信息公开办法》和《高等学校信息公开事项清单》（以下简称《清单》），</w:t>
      </w:r>
      <w:r>
        <w:rPr>
          <w:rFonts w:hint="eastAsia" w:ascii="仿宋_GB2312" w:eastAsia="仿宋_GB2312" w:cs="仿宋_GB2312" w:hAnsiTheme="minorHAnsi"/>
          <w:i w:val="0"/>
          <w:iCs w:val="0"/>
          <w:spacing w:val="0"/>
          <w:kern w:val="0"/>
          <w:sz w:val="27"/>
          <w:szCs w:val="27"/>
          <w:shd w:val="clear" w:fill="FFFFFF"/>
          <w:lang w:val="en-US" w:eastAsia="zh-CN" w:bidi="ar"/>
        </w:rPr>
        <w:t>加强对信息公开工作的领导，遵循“以公开为常态，不公开为例外”的原则，对标《清单》要求，持续健全信息公开长效机制、完善信息公开内容、拓宽信息公开渠道，统筹推进信息公开与学校各方面工作的深度融合、互促互进，依法依规扎实做好信息公开工作，切实保障社会公众和广大师生员工的知情权、参与权、表达权和监督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w:t>
      </w:r>
      <w:r>
        <w:rPr>
          <w:rStyle w:val="7"/>
          <w:rFonts w:hint="eastAsia" w:ascii="仿宋_GB2312" w:eastAsia="仿宋_GB2312" w:cs="仿宋_GB2312"/>
          <w:i w:val="0"/>
          <w:iCs w:val="0"/>
          <w:spacing w:val="0"/>
          <w:sz w:val="27"/>
          <w:szCs w:val="27"/>
          <w:shd w:val="clear" w:fill="FFFFFF"/>
        </w:rPr>
        <w:t>    二、主动公开情况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（一）主动公开的形式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202</w:t>
      </w:r>
      <w:r>
        <w:rPr>
          <w:rFonts w:hint="eastAsia" w:ascii="仿宋_GB2312" w:eastAsia="仿宋_GB2312" w:cs="仿宋_GB2312"/>
          <w:i w:val="0"/>
          <w:iCs w:val="0"/>
          <w:spacing w:val="0"/>
          <w:sz w:val="27"/>
          <w:szCs w:val="27"/>
          <w:shd w:val="clear" w:fill="FFFFFF"/>
          <w:lang w:val="en-US" w:eastAsia="zh-CN"/>
        </w:rPr>
        <w:t>2</w:t>
      </w:r>
      <w:r>
        <w:rPr>
          <w:rFonts w:hint="eastAsia" w:ascii="仿宋_GB2312" w:eastAsia="仿宋_GB2312" w:cs="仿宋_GB2312"/>
          <w:i w:val="0"/>
          <w:iCs w:val="0"/>
          <w:spacing w:val="0"/>
          <w:sz w:val="27"/>
          <w:szCs w:val="27"/>
          <w:shd w:val="clear" w:fill="FFFFFF"/>
        </w:rPr>
        <w:t>-202</w:t>
      </w:r>
      <w:r>
        <w:rPr>
          <w:rFonts w:hint="eastAsia" w:ascii="仿宋_GB2312" w:eastAsia="仿宋_GB2312" w:cs="仿宋_GB2312"/>
          <w:i w:val="0"/>
          <w:iCs w:val="0"/>
          <w:spacing w:val="0"/>
          <w:sz w:val="27"/>
          <w:szCs w:val="27"/>
          <w:shd w:val="clear" w:fill="FFFFFF"/>
          <w:lang w:val="en-US" w:eastAsia="zh-CN"/>
        </w:rPr>
        <w:t>3</w:t>
      </w:r>
      <w:r>
        <w:rPr>
          <w:rFonts w:hint="eastAsia" w:ascii="仿宋_GB2312" w:eastAsia="仿宋_GB2312" w:cs="仿宋_GB2312"/>
          <w:i w:val="0"/>
          <w:iCs w:val="0"/>
          <w:spacing w:val="0"/>
          <w:sz w:val="27"/>
          <w:szCs w:val="27"/>
          <w:shd w:val="clear" w:fill="FFFFFF"/>
        </w:rPr>
        <w:t>学年，学校严格按照公开目录和《清单》要求，公开各类信息，主要有以下几种形式：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1.网络平台：学校</w:t>
      </w:r>
      <w:r>
        <w:rPr>
          <w:rFonts w:hint="eastAsia" w:ascii="仿宋_GB2312" w:eastAsia="仿宋_GB2312" w:cs="仿宋_GB2312"/>
          <w:i w:val="0"/>
          <w:iCs w:val="0"/>
          <w:spacing w:val="0"/>
          <w:sz w:val="27"/>
          <w:szCs w:val="27"/>
          <w:shd w:val="clear" w:fill="FFFFFF"/>
          <w:lang w:val="en-US" w:eastAsia="zh-CN"/>
        </w:rPr>
        <w:t>门户</w:t>
      </w:r>
      <w:r>
        <w:rPr>
          <w:rFonts w:hint="eastAsia" w:ascii="仿宋_GB2312" w:eastAsia="仿宋_GB2312" w:cs="仿宋_GB2312"/>
          <w:i w:val="0"/>
          <w:iCs w:val="0"/>
          <w:spacing w:val="0"/>
          <w:sz w:val="27"/>
          <w:szCs w:val="27"/>
          <w:shd w:val="clear" w:fill="FFFFFF"/>
        </w:rPr>
        <w:t>网站、官微等发布各类通知和信息，学校OA发布传达上级各类文件、学校文件等。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2.纸质媒介：学校党委及行政文件</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会议纪要</w:t>
      </w:r>
      <w:r>
        <w:rPr>
          <w:rFonts w:hint="eastAsia" w:ascii="仿宋_GB2312" w:eastAsia="仿宋_GB2312" w:cs="仿宋_GB2312"/>
          <w:i w:val="0"/>
          <w:iCs w:val="0"/>
          <w:spacing w:val="0"/>
          <w:sz w:val="27"/>
          <w:szCs w:val="27"/>
          <w:shd w:val="clear" w:fill="FFFFFF"/>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3.其它形式：宣传栏、LED屏幕</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rPr>
        <w:t>校园广播</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学校QQ工作群及企业微信</w:t>
      </w:r>
      <w:r>
        <w:rPr>
          <w:rFonts w:hint="eastAsia" w:ascii="仿宋_GB2312" w:eastAsia="仿宋_GB2312" w:cs="仿宋_GB2312"/>
          <w:i w:val="0"/>
          <w:iCs w:val="0"/>
          <w:spacing w:val="0"/>
          <w:sz w:val="27"/>
          <w:szCs w:val="27"/>
          <w:shd w:val="clear" w:fill="FFFFFF"/>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     此外，学校还通过召开座谈会、组织民主生活会、书记校长信箱</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校领导接待日</w:t>
      </w:r>
      <w:r>
        <w:rPr>
          <w:rFonts w:hint="eastAsia" w:ascii="仿宋_GB2312" w:eastAsia="仿宋_GB2312" w:cs="仿宋_GB2312"/>
          <w:i w:val="0"/>
          <w:iCs w:val="0"/>
          <w:spacing w:val="0"/>
          <w:sz w:val="27"/>
          <w:szCs w:val="27"/>
          <w:shd w:val="clear" w:fill="FFFFFF"/>
        </w:rPr>
        <w:t>等形式，广泛征求广大师生、群众的意见建议，从不同层面拓展了信息公开的范围，发挥了信息公开的作用。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（二）主动公开内容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依照《清单》中规定的内容进行信息公开，及时调整与完善相关信息，实现了信息公开的常态化。</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79" w:leftChars="0" w:right="0" w:firstLine="0" w:firstLineChars="0"/>
        <w:rPr>
          <w:rFonts w:hint="eastAsia" w:ascii="仿宋_GB2312" w:eastAsia="仿宋_GB2312" w:cs="仿宋_GB2312"/>
          <w:i w:val="0"/>
          <w:iCs w:val="0"/>
          <w:spacing w:val="0"/>
          <w:sz w:val="27"/>
          <w:szCs w:val="27"/>
          <w:shd w:val="clear" w:fill="FFFFFF"/>
          <w:lang w:val="en-US" w:eastAsia="zh-CN"/>
        </w:rPr>
      </w:pPr>
      <w:r>
        <w:rPr>
          <w:rFonts w:hint="eastAsia" w:ascii="仿宋_GB2312" w:eastAsia="仿宋_GB2312" w:cs="仿宋_GB2312"/>
          <w:i w:val="0"/>
          <w:iCs w:val="0"/>
          <w:spacing w:val="0"/>
          <w:sz w:val="27"/>
          <w:szCs w:val="27"/>
          <w:shd w:val="clear" w:fill="FFFFFF"/>
          <w:lang w:val="en-US" w:eastAsia="zh-CN"/>
        </w:rPr>
        <w:t>宣传部门公开信息公开情况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38" w:leftChars="256" w:right="0" w:firstLine="0" w:firstLineChars="0"/>
        <w:rPr>
          <w:rFonts w:hint="default" w:ascii="仿宋_GB2312" w:eastAsia="仿宋_GB2312" w:cs="仿宋_GB2312" w:hAnsiTheme="minorHAnsi"/>
          <w:i w:val="0"/>
          <w:iCs w:val="0"/>
          <w:spacing w:val="0"/>
          <w:kern w:val="0"/>
          <w:sz w:val="27"/>
          <w:szCs w:val="27"/>
          <w:shd w:val="clear" w:fill="FFFFFF"/>
          <w:lang w:val="en-US" w:eastAsia="zh-CN" w:bidi="ar"/>
        </w:rPr>
      </w:pPr>
      <w:r>
        <w:rPr>
          <w:rFonts w:hint="eastAsia" w:ascii="仿宋_GB2312" w:eastAsia="仿宋_GB2312" w:cs="仿宋_GB2312"/>
          <w:i w:val="0"/>
          <w:iCs w:val="0"/>
          <w:spacing w:val="0"/>
          <w:sz w:val="27"/>
          <w:szCs w:val="27"/>
          <w:shd w:val="clear" w:fill="FFFFFF"/>
          <w:lang w:val="en-US" w:eastAsia="zh-CN"/>
        </w:rPr>
        <w:t>合肥经济学院门户网站（https://www.hfue.edu.cn/）</w:t>
      </w:r>
      <w:r>
        <w:rPr>
          <w:rFonts w:hint="eastAsia" w:ascii="仿宋_GB2312" w:eastAsia="仿宋_GB2312" w:cs="仿宋_GB2312" w:hAnsiTheme="minorHAnsi"/>
          <w:i w:val="0"/>
          <w:iCs w:val="0"/>
          <w:spacing w:val="0"/>
          <w:kern w:val="0"/>
          <w:sz w:val="27"/>
          <w:szCs w:val="27"/>
          <w:shd w:val="clear" w:fill="FFFFFF"/>
          <w:lang w:val="en-US" w:eastAsia="zh-CN" w:bidi="ar"/>
        </w:rPr>
        <w:t>主动公开稿件</w:t>
      </w:r>
      <w:r>
        <w:rPr>
          <w:rFonts w:hint="eastAsia" w:ascii="仿宋_GB2312" w:eastAsia="仿宋_GB2312" w:cs="仿宋_GB2312"/>
          <w:i w:val="0"/>
          <w:iCs w:val="0"/>
          <w:spacing w:val="0"/>
          <w:kern w:val="0"/>
          <w:sz w:val="27"/>
          <w:szCs w:val="27"/>
          <w:shd w:val="clear" w:fill="FFFFFF"/>
          <w:lang w:val="en-US" w:eastAsia="zh-CN" w:bidi="ar"/>
        </w:rPr>
        <w:t>6270篇，学校官微发布动态223条。学校电子屏更换标语160条。宣传栏更换6期。</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79" w:leftChars="0" w:right="0" w:firstLine="0" w:firstLineChars="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财务、资产及收费信息</w:t>
      </w:r>
      <w:r>
        <w:rPr>
          <w:rFonts w:hint="eastAsia" w:ascii="仿宋_GB2312" w:eastAsia="仿宋_GB2312" w:cs="仿宋_GB2312"/>
          <w:i w:val="0"/>
          <w:iCs w:val="0"/>
          <w:spacing w:val="0"/>
          <w:sz w:val="27"/>
          <w:szCs w:val="27"/>
          <w:shd w:val="clear" w:fill="FFFFFF"/>
          <w:lang w:val="en-US" w:eastAsia="zh-CN"/>
        </w:rPr>
        <w:t>公开情况</w:t>
      </w:r>
      <w:r>
        <w:rPr>
          <w:rFonts w:hint="eastAsia" w:ascii="仿宋_GB2312" w:eastAsia="仿宋_GB2312" w:cs="仿宋_GB2312"/>
          <w:i w:val="0"/>
          <w:iCs w:val="0"/>
          <w:spacing w:val="0"/>
          <w:sz w:val="27"/>
          <w:szCs w:val="27"/>
          <w:shd w:val="clear" w:fill="FFFFFF"/>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79" w:leftChars="0" w:right="0" w:rightChars="0"/>
        <w:rPr>
          <w:rFonts w:hint="eastAsia" w:ascii="仿宋_GB2312" w:eastAsia="仿宋_GB2312" w:cs="仿宋_GB2312"/>
          <w:i w:val="0"/>
          <w:iCs w:val="0"/>
          <w:spacing w:val="0"/>
          <w:sz w:val="27"/>
          <w:szCs w:val="27"/>
          <w:shd w:val="clear" w:fill="FFFFFF"/>
          <w:lang w:eastAsia="zh-CN"/>
        </w:rPr>
      </w:pP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1</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rPr>
        <w:t>主动公开财务管理制度。通过学校自动化办公系统、学校网站、财务</w:t>
      </w:r>
      <w:r>
        <w:rPr>
          <w:rFonts w:hint="eastAsia" w:ascii="仿宋_GB2312" w:eastAsia="仿宋_GB2312" w:cs="仿宋_GB2312"/>
          <w:i w:val="0"/>
          <w:iCs w:val="0"/>
          <w:spacing w:val="0"/>
          <w:sz w:val="27"/>
          <w:szCs w:val="27"/>
          <w:shd w:val="clear" w:fill="FFFFFF"/>
          <w:lang w:val="en-US" w:eastAsia="zh-CN"/>
        </w:rPr>
        <w:t>处</w:t>
      </w:r>
      <w:r>
        <w:rPr>
          <w:rFonts w:hint="eastAsia" w:ascii="仿宋_GB2312" w:eastAsia="仿宋_GB2312" w:cs="仿宋_GB2312"/>
          <w:i w:val="0"/>
          <w:iCs w:val="0"/>
          <w:spacing w:val="0"/>
          <w:sz w:val="27"/>
          <w:szCs w:val="27"/>
          <w:shd w:val="clear" w:fill="FFFFFF"/>
        </w:rPr>
        <w:t>网站等，转发国家和省市相关财务政策法规</w:t>
      </w:r>
      <w:r>
        <w:rPr>
          <w:rFonts w:hint="eastAsia" w:ascii="仿宋_GB2312" w:eastAsia="仿宋_GB2312" w:cs="仿宋_GB2312"/>
          <w:i w:val="0"/>
          <w:iCs w:val="0"/>
          <w:spacing w:val="0"/>
          <w:sz w:val="27"/>
          <w:szCs w:val="27"/>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w:t>
      </w:r>
      <w:r>
        <w:rPr>
          <w:rFonts w:hint="eastAsia" w:ascii="仿宋_GB2312" w:eastAsia="仿宋_GB2312" w:cs="仿宋_GB2312"/>
          <w:i w:val="0"/>
          <w:iCs w:val="0"/>
          <w:spacing w:val="0"/>
          <w:sz w:val="27"/>
          <w:szCs w:val="27"/>
          <w:shd w:val="clear" w:fill="FFFFFF"/>
          <w:lang w:val="en-US" w:eastAsia="zh-CN"/>
        </w:rPr>
        <w:t>2</w:t>
      </w:r>
      <w:r>
        <w:rPr>
          <w:rFonts w:hint="eastAsia" w:ascii="仿宋_GB2312" w:eastAsia="仿宋_GB2312" w:cs="仿宋_GB2312"/>
          <w:i w:val="0"/>
          <w:iCs w:val="0"/>
          <w:spacing w:val="0"/>
          <w:sz w:val="27"/>
          <w:szCs w:val="27"/>
          <w:shd w:val="clear" w:fill="FFFFFF"/>
        </w:rPr>
        <w:t>）及时公开我校学杂费收费标准明细、资产管理制度等。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w:t>
      </w:r>
      <w:r>
        <w:rPr>
          <w:rFonts w:hint="eastAsia" w:ascii="仿宋_GB2312" w:eastAsia="仿宋_GB2312" w:cs="仿宋_GB2312"/>
          <w:i w:val="0"/>
          <w:iCs w:val="0"/>
          <w:spacing w:val="0"/>
          <w:sz w:val="27"/>
          <w:szCs w:val="27"/>
          <w:shd w:val="clear" w:fill="FFFFFF"/>
          <w:lang w:val="en-US" w:eastAsia="zh-CN"/>
        </w:rPr>
        <w:t>3</w:t>
      </w:r>
      <w:r>
        <w:rPr>
          <w:rFonts w:hint="eastAsia" w:ascii="仿宋_GB2312" w:eastAsia="仿宋_GB2312" w:cs="仿宋_GB2312"/>
          <w:i w:val="0"/>
          <w:iCs w:val="0"/>
          <w:spacing w:val="0"/>
          <w:sz w:val="27"/>
          <w:szCs w:val="27"/>
          <w:shd w:val="clear" w:fill="FFFFFF"/>
        </w:rPr>
        <w:t>）学院物资设备采购、商铺承租等均按有关法律法规及文件规定实行招投标，并严格按照招投标程序进行，其招投标情况及时在学校</w:t>
      </w:r>
      <w:r>
        <w:rPr>
          <w:rFonts w:hint="eastAsia" w:ascii="仿宋_GB2312" w:eastAsia="仿宋_GB2312" w:cs="仿宋_GB2312"/>
          <w:i w:val="0"/>
          <w:iCs w:val="0"/>
          <w:spacing w:val="0"/>
          <w:sz w:val="27"/>
          <w:szCs w:val="27"/>
          <w:shd w:val="clear" w:fill="FFFFFF"/>
          <w:lang w:val="en-US" w:eastAsia="zh-CN"/>
        </w:rPr>
        <w:t>通知公告</w:t>
      </w:r>
      <w:r>
        <w:rPr>
          <w:rFonts w:hint="eastAsia" w:ascii="仿宋_GB2312" w:eastAsia="仿宋_GB2312" w:cs="仿宋_GB2312"/>
          <w:i w:val="0"/>
          <w:iCs w:val="0"/>
          <w:spacing w:val="0"/>
          <w:sz w:val="27"/>
          <w:szCs w:val="27"/>
          <w:shd w:val="clear" w:fill="FFFFFF"/>
        </w:rPr>
        <w:t>栏公开。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40" w:firstLineChars="200"/>
        <w:rPr>
          <w:i w:val="0"/>
          <w:iCs w:val="0"/>
        </w:rPr>
      </w:pPr>
      <w:r>
        <w:rPr>
          <w:rFonts w:hint="eastAsia" w:ascii="仿宋_GB2312" w:eastAsia="仿宋_GB2312" w:cs="仿宋_GB2312"/>
          <w:i w:val="0"/>
          <w:iCs w:val="0"/>
          <w:spacing w:val="0"/>
          <w:sz w:val="27"/>
          <w:szCs w:val="27"/>
          <w:shd w:val="clear" w:fill="FFFFFF"/>
          <w:lang w:val="en-US" w:eastAsia="zh-CN"/>
        </w:rPr>
        <w:t>3.</w:t>
      </w:r>
      <w:r>
        <w:rPr>
          <w:rFonts w:hint="eastAsia" w:ascii="仿宋_GB2312" w:eastAsia="仿宋_GB2312" w:cs="仿宋_GB2312"/>
          <w:i w:val="0"/>
          <w:iCs w:val="0"/>
          <w:spacing w:val="0"/>
          <w:sz w:val="27"/>
          <w:szCs w:val="27"/>
          <w:shd w:val="clear" w:fill="FFFFFF"/>
        </w:rPr>
        <w:t>招生考试信息</w:t>
      </w:r>
      <w:r>
        <w:rPr>
          <w:rFonts w:hint="eastAsia" w:ascii="仿宋_GB2312" w:eastAsia="仿宋_GB2312" w:cs="仿宋_GB2312"/>
          <w:i w:val="0"/>
          <w:iCs w:val="0"/>
          <w:spacing w:val="0"/>
          <w:sz w:val="27"/>
          <w:szCs w:val="27"/>
          <w:shd w:val="clear" w:fill="FFFFFF"/>
          <w:lang w:val="en-US" w:eastAsia="zh-CN"/>
        </w:rPr>
        <w:t>公开情况</w:t>
      </w:r>
      <w:r>
        <w:rPr>
          <w:rFonts w:hint="eastAsia" w:ascii="仿宋_GB2312" w:eastAsia="仿宋_GB2312" w:cs="仿宋_GB2312"/>
          <w:i w:val="0"/>
          <w:iCs w:val="0"/>
          <w:spacing w:val="0"/>
          <w:sz w:val="27"/>
          <w:szCs w:val="27"/>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1</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rPr>
        <w:t>成立学校202</w:t>
      </w:r>
      <w:r>
        <w:rPr>
          <w:rFonts w:hint="eastAsia" w:ascii="仿宋_GB2312" w:eastAsia="仿宋_GB2312" w:cs="仿宋_GB2312"/>
          <w:i w:val="0"/>
          <w:iCs w:val="0"/>
          <w:spacing w:val="0"/>
          <w:sz w:val="27"/>
          <w:szCs w:val="27"/>
          <w:shd w:val="clear" w:fill="FFFFFF"/>
          <w:lang w:val="en-US" w:eastAsia="zh-CN"/>
        </w:rPr>
        <w:t>3</w:t>
      </w:r>
      <w:r>
        <w:rPr>
          <w:rFonts w:hint="eastAsia" w:ascii="仿宋_GB2312" w:eastAsia="仿宋_GB2312" w:cs="仿宋_GB2312"/>
          <w:i w:val="0"/>
          <w:iCs w:val="0"/>
          <w:spacing w:val="0"/>
          <w:sz w:val="27"/>
          <w:szCs w:val="27"/>
          <w:shd w:val="clear" w:fill="FFFFFF"/>
        </w:rPr>
        <w:t>年招生工作领导小组，由校长担任组长，在重大事项上集体议事、集体决策。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70" w:firstLineChars="100"/>
        <w:rPr>
          <w:rFonts w:hint="eastAsia" w:ascii="仿宋_GB2312" w:eastAsia="仿宋_GB2312" w:cs="仿宋_GB2312" w:hAnsiTheme="minorHAnsi"/>
          <w:b w:val="0"/>
          <w:bCs w:val="0"/>
          <w:i w:val="0"/>
          <w:iCs w:val="0"/>
          <w:spacing w:val="0"/>
          <w:kern w:val="0"/>
          <w:sz w:val="27"/>
          <w:szCs w:val="27"/>
          <w:shd w:val="clear" w:fill="FFFFFF"/>
          <w:lang w:val="en-US" w:eastAsia="zh-CN" w:bidi="ar"/>
        </w:rPr>
      </w:pPr>
      <w:r>
        <w:rPr>
          <w:rFonts w:hint="eastAsia" w:ascii="仿宋_GB2312" w:eastAsia="仿宋_GB2312" w:cs="仿宋_GB2312"/>
          <w:b w:val="0"/>
          <w:bCs w:val="0"/>
          <w:i w:val="0"/>
          <w:iCs w:val="0"/>
          <w:spacing w:val="0"/>
          <w:sz w:val="27"/>
          <w:szCs w:val="27"/>
          <w:shd w:val="clear" w:fill="FFFFFF"/>
        </w:rPr>
        <w:t>（</w:t>
      </w:r>
      <w:r>
        <w:rPr>
          <w:rFonts w:hint="eastAsia" w:ascii="仿宋_GB2312" w:eastAsia="仿宋_GB2312" w:cs="仿宋_GB2312"/>
          <w:b w:val="0"/>
          <w:bCs w:val="0"/>
          <w:i w:val="0"/>
          <w:iCs w:val="0"/>
          <w:spacing w:val="0"/>
          <w:sz w:val="27"/>
          <w:szCs w:val="27"/>
          <w:shd w:val="clear" w:fill="FFFFFF"/>
          <w:lang w:val="en-US" w:eastAsia="zh-CN"/>
        </w:rPr>
        <w:t>2</w:t>
      </w:r>
      <w:r>
        <w:rPr>
          <w:rFonts w:hint="eastAsia" w:ascii="仿宋_GB2312" w:eastAsia="仿宋_GB2312" w:cs="仿宋_GB2312"/>
          <w:b w:val="0"/>
          <w:bCs w:val="0"/>
          <w:i w:val="0"/>
          <w:iCs w:val="0"/>
          <w:spacing w:val="0"/>
          <w:sz w:val="27"/>
          <w:szCs w:val="27"/>
          <w:shd w:val="clear" w:fill="FFFFFF"/>
        </w:rPr>
        <w:t>）</w:t>
      </w:r>
      <w:r>
        <w:rPr>
          <w:rFonts w:hint="eastAsia" w:ascii="仿宋_GB2312" w:eastAsia="仿宋_GB2312" w:cs="仿宋_GB2312" w:hAnsiTheme="minorHAnsi"/>
          <w:b w:val="0"/>
          <w:bCs w:val="0"/>
          <w:i w:val="0"/>
          <w:iCs w:val="0"/>
          <w:spacing w:val="0"/>
          <w:kern w:val="0"/>
          <w:sz w:val="27"/>
          <w:szCs w:val="27"/>
          <w:shd w:val="clear" w:fill="FFFFFF"/>
          <w:lang w:val="en-US" w:eastAsia="zh-CN" w:bidi="ar"/>
        </w:rPr>
        <w:t>我校招生工作严格贯彻教育部“阳光工程”，严格遵照安徽省高等学校招生委员会关于做好2023年普通高校招生工作的通知，制订并严格执行《合肥经济学院招生工作管理规定》等系列高招录取的规章制度。在招生网站上主动公开包括招生政策、招生章程、各批次招生计划、专业介绍、考生个人录取信息查询渠道和办法、招生咨询及考生申诉渠道等内容，确保了我校招生录取工作公开公平公正、规范有序、科学高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      (3)印制新生入学指南、招生简章等纸质材料，多方位地向社会和广大考生介绍我校的基本情况。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270" w:firstLineChars="100"/>
        <w:rPr>
          <w:rFonts w:hint="eastAsia" w:ascii="仿宋_GB2312" w:eastAsia="仿宋_GB2312" w:cs="仿宋_GB2312"/>
          <w:i w:val="0"/>
          <w:iCs w:val="0"/>
          <w:spacing w:val="0"/>
          <w:sz w:val="27"/>
          <w:szCs w:val="27"/>
          <w:shd w:val="clear" w:fill="FFFFFF"/>
          <w:lang w:eastAsia="zh-CN"/>
        </w:rPr>
      </w:pP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4</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rPr>
        <w:t>主动做好学生报考信息的保密工作，绝不泄露考生私人信息和录取档案</w:t>
      </w:r>
      <w:r>
        <w:rPr>
          <w:rFonts w:hint="eastAsia" w:ascii="仿宋_GB2312" w:eastAsia="仿宋_GB2312" w:cs="仿宋_GB2312"/>
          <w:i w:val="0"/>
          <w:iCs w:val="0"/>
          <w:spacing w:val="0"/>
          <w:sz w:val="27"/>
          <w:szCs w:val="27"/>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270" w:firstLineChars="100"/>
        <w:rPr>
          <w:rFonts w:hint="eastAsia" w:ascii="仿宋_GB2312" w:eastAsia="仿宋_GB2312" w:cs="仿宋_GB2312"/>
          <w:i w:val="0"/>
          <w:iCs w:val="0"/>
          <w:spacing w:val="0"/>
          <w:sz w:val="27"/>
          <w:szCs w:val="27"/>
          <w:shd w:val="clear" w:fill="FFFFFF"/>
          <w:lang w:val="en-US" w:eastAsia="zh-CN"/>
        </w:rPr>
      </w:pPr>
      <w:r>
        <w:rPr>
          <w:rFonts w:hint="eastAsia" w:ascii="仿宋_GB2312" w:eastAsia="仿宋_GB2312" w:cs="仿宋_GB2312"/>
          <w:i w:val="0"/>
          <w:iCs w:val="0"/>
          <w:spacing w:val="0"/>
          <w:sz w:val="27"/>
          <w:szCs w:val="27"/>
          <w:shd w:val="clear" w:fill="FFFFFF"/>
          <w:lang w:val="en-US" w:eastAsia="zh-CN"/>
        </w:rPr>
        <w:t>4.就业信息公开情况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270" w:firstLineChars="100"/>
        <w:rPr>
          <w:rFonts w:hint="eastAsia" w:ascii="仿宋_GB2312" w:eastAsia="仿宋_GB2312" w:cs="仿宋_GB2312"/>
          <w:i w:val="0"/>
          <w:iCs w:val="0"/>
          <w:spacing w:val="0"/>
          <w:sz w:val="27"/>
          <w:szCs w:val="27"/>
          <w:shd w:val="clear" w:fill="FFFFFF"/>
          <w:lang w:eastAsia="zh-CN"/>
        </w:rPr>
      </w:pP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1</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rPr>
        <w:t>编制发布</w:t>
      </w:r>
      <w:r>
        <w:rPr>
          <w:rFonts w:hint="eastAsia" w:ascii="仿宋_GB2312" w:eastAsia="仿宋_GB2312" w:cs="仿宋_GB2312"/>
          <w:i w:val="0"/>
          <w:iCs w:val="0"/>
          <w:spacing w:val="0"/>
          <w:sz w:val="27"/>
          <w:szCs w:val="27"/>
          <w:shd w:val="clear" w:fill="FFFFFF"/>
          <w:lang w:val="en-US" w:eastAsia="zh-CN"/>
        </w:rPr>
        <w:t>合肥经济学院</w:t>
      </w:r>
      <w:r>
        <w:rPr>
          <w:rFonts w:hint="eastAsia" w:ascii="仿宋_GB2312" w:eastAsia="仿宋_GB2312" w:cs="仿宋_GB2312"/>
          <w:i w:val="0"/>
          <w:iCs w:val="0"/>
          <w:spacing w:val="0"/>
          <w:sz w:val="27"/>
          <w:szCs w:val="27"/>
          <w:shd w:val="clear" w:fill="FFFFFF"/>
        </w:rPr>
        <w:t>年度就业质量报告，公开毕业生规模、结构、毕业去向落实率、就业流向</w:t>
      </w:r>
      <w:r>
        <w:rPr>
          <w:rFonts w:hint="eastAsia" w:ascii="仿宋_GB2312" w:eastAsia="仿宋_GB2312" w:cs="仿宋_GB2312"/>
          <w:i w:val="0"/>
          <w:iCs w:val="0"/>
          <w:spacing w:val="0"/>
          <w:sz w:val="27"/>
          <w:szCs w:val="27"/>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270" w:firstLineChars="100"/>
        <w:rPr>
          <w:rFonts w:hint="eastAsia" w:ascii="仿宋_GB2312" w:eastAsia="仿宋_GB2312" w:cs="仿宋_GB2312"/>
          <w:i w:val="0"/>
          <w:iCs w:val="0"/>
          <w:spacing w:val="0"/>
          <w:sz w:val="27"/>
          <w:szCs w:val="27"/>
          <w:shd w:val="clear" w:fill="FFFFFF"/>
          <w:lang w:val="en-US" w:eastAsia="zh-CN"/>
        </w:rPr>
      </w:pP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2</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主动公开最新就业政策和指导服务措施。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270" w:firstLineChars="100"/>
        <w:rPr>
          <w:rFonts w:hint="default" w:ascii="仿宋_GB2312" w:eastAsia="仿宋_GB2312" w:cs="仿宋_GB2312"/>
          <w:i w:val="0"/>
          <w:iCs w:val="0"/>
          <w:spacing w:val="0"/>
          <w:sz w:val="27"/>
          <w:szCs w:val="27"/>
          <w:shd w:val="clear" w:fill="FFFFFF"/>
          <w:lang w:val="en-US" w:eastAsia="zh-CN"/>
        </w:rPr>
      </w:pPr>
      <w:r>
        <w:rPr>
          <w:rFonts w:hint="eastAsia" w:ascii="仿宋_GB2312" w:eastAsia="仿宋_GB2312" w:cs="仿宋_GB2312"/>
          <w:i w:val="0"/>
          <w:iCs w:val="0"/>
          <w:spacing w:val="0"/>
          <w:sz w:val="27"/>
          <w:szCs w:val="27"/>
          <w:shd w:val="clear" w:fill="FFFFFF"/>
          <w:lang w:val="en-US" w:eastAsia="zh-CN"/>
        </w:rPr>
        <w:t>（3）主动公开社会各界关心的其他信息，比如</w:t>
      </w:r>
      <w:r>
        <w:rPr>
          <w:rFonts w:hint="eastAsia" w:ascii="仿宋_GB2312" w:eastAsia="仿宋_GB2312" w:cs="仿宋_GB2312"/>
          <w:i w:val="0"/>
          <w:iCs w:val="0"/>
          <w:spacing w:val="0"/>
          <w:sz w:val="27"/>
          <w:szCs w:val="27"/>
          <w:shd w:val="clear" w:fill="FFFFFF"/>
        </w:rPr>
        <w:t>选调公考信息、就业指导培训资源</w:t>
      </w:r>
      <w:r>
        <w:rPr>
          <w:rFonts w:hint="eastAsia" w:ascii="仿宋_GB2312" w:eastAsia="仿宋_GB2312" w:cs="仿宋_GB2312"/>
          <w:i w:val="0"/>
          <w:iCs w:val="0"/>
          <w:spacing w:val="0"/>
          <w:sz w:val="27"/>
          <w:szCs w:val="27"/>
          <w:shd w:val="clear" w:fill="FFFFFF"/>
          <w:lang w:val="en-US" w:eastAsia="zh-CN"/>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eastAsia="仿宋_GB2312" w:cs="仿宋_GB2312"/>
          <w:i w:val="0"/>
          <w:iCs w:val="0"/>
          <w:spacing w:val="0"/>
          <w:sz w:val="27"/>
          <w:szCs w:val="27"/>
          <w:shd w:val="clear" w:fill="FFFFFF"/>
          <w:lang w:val="en-US" w:eastAsia="zh-CN"/>
        </w:rPr>
      </w:pPr>
      <w:r>
        <w:rPr>
          <w:rFonts w:hint="eastAsia" w:ascii="仿宋_GB2312" w:eastAsia="仿宋_GB2312" w:cs="仿宋_GB2312"/>
          <w:i w:val="0"/>
          <w:iCs w:val="0"/>
          <w:spacing w:val="0"/>
          <w:sz w:val="27"/>
          <w:szCs w:val="27"/>
          <w:shd w:val="clear" w:fill="FFFFFF"/>
        </w:rPr>
        <w:t>    </w:t>
      </w:r>
      <w:r>
        <w:rPr>
          <w:rFonts w:hint="eastAsia" w:ascii="仿宋_GB2312" w:eastAsia="仿宋_GB2312" w:cs="仿宋_GB2312"/>
          <w:i w:val="0"/>
          <w:iCs w:val="0"/>
          <w:spacing w:val="0"/>
          <w:sz w:val="27"/>
          <w:szCs w:val="27"/>
          <w:shd w:val="clear" w:fill="FFFFFF"/>
          <w:lang w:val="en-US" w:eastAsia="zh-CN"/>
        </w:rPr>
        <w:t>5</w:t>
      </w:r>
      <w:r>
        <w:rPr>
          <w:rFonts w:hint="eastAsia" w:ascii="仿宋_GB2312" w:eastAsia="仿宋_GB2312" w:cs="仿宋_GB2312"/>
          <w:i w:val="0"/>
          <w:iCs w:val="0"/>
          <w:spacing w:val="0"/>
          <w:sz w:val="27"/>
          <w:szCs w:val="27"/>
          <w:shd w:val="clear" w:fill="FFFFFF"/>
        </w:rPr>
        <w:t>.</w:t>
      </w:r>
      <w:r>
        <w:rPr>
          <w:rFonts w:hint="eastAsia" w:ascii="仿宋_GB2312" w:eastAsia="仿宋_GB2312" w:cs="仿宋_GB2312"/>
          <w:i w:val="0"/>
          <w:iCs w:val="0"/>
          <w:spacing w:val="0"/>
          <w:sz w:val="27"/>
          <w:szCs w:val="27"/>
          <w:shd w:val="clear" w:fill="FFFFFF"/>
          <w:lang w:val="en-US" w:eastAsia="zh-CN"/>
        </w:rPr>
        <w:t>人事与师资信息公开情况：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     （1）根据我校师资比例结构与发展要求，制定并公布《合肥经济学院人才招聘公告》，面向全社会公开招聘教学、管理人员、选拔优秀人才，着力营造公开、公平、公正的用人氛围。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（2）及时更新发布师资相关培训信息。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（3）公布有关人</w:t>
      </w:r>
      <w:r>
        <w:rPr>
          <w:rFonts w:hint="eastAsia" w:ascii="仿宋_GB2312" w:eastAsia="仿宋_GB2312" w:cs="仿宋_GB2312"/>
          <w:i w:val="0"/>
          <w:iCs w:val="0"/>
          <w:spacing w:val="0"/>
          <w:sz w:val="27"/>
          <w:szCs w:val="27"/>
          <w:shd w:val="clear" w:fill="FFFFFF"/>
          <w:lang w:val="en-US" w:eastAsia="zh-CN"/>
        </w:rPr>
        <w:t>事</w:t>
      </w:r>
      <w:r>
        <w:rPr>
          <w:rFonts w:hint="eastAsia" w:ascii="仿宋_GB2312" w:eastAsia="仿宋_GB2312" w:cs="仿宋_GB2312"/>
          <w:i w:val="0"/>
          <w:iCs w:val="0"/>
          <w:spacing w:val="0"/>
          <w:sz w:val="27"/>
          <w:szCs w:val="27"/>
          <w:shd w:val="clear" w:fill="FFFFFF"/>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xml:space="preserve">     </w:t>
      </w:r>
      <w:r>
        <w:rPr>
          <w:rFonts w:hint="eastAsia" w:ascii="仿宋_GB2312" w:eastAsia="仿宋_GB2312" w:cs="仿宋_GB2312"/>
          <w:i w:val="0"/>
          <w:iCs w:val="0"/>
          <w:spacing w:val="0"/>
          <w:sz w:val="27"/>
          <w:szCs w:val="27"/>
          <w:shd w:val="clear" w:fill="FFFFFF"/>
          <w:lang w:val="en-US" w:eastAsia="zh-CN"/>
        </w:rPr>
        <w:t>6</w:t>
      </w:r>
      <w:r>
        <w:rPr>
          <w:rFonts w:hint="eastAsia" w:ascii="仿宋_GB2312" w:eastAsia="仿宋_GB2312" w:cs="仿宋_GB2312"/>
          <w:i w:val="0"/>
          <w:iCs w:val="0"/>
          <w:spacing w:val="0"/>
          <w:sz w:val="27"/>
          <w:szCs w:val="27"/>
          <w:shd w:val="clear" w:fill="FFFFFF"/>
        </w:rPr>
        <w:t>.教学质量信息</w:t>
      </w:r>
      <w:r>
        <w:rPr>
          <w:rFonts w:hint="eastAsia" w:ascii="仿宋_GB2312" w:eastAsia="仿宋_GB2312" w:cs="仿宋_GB2312"/>
          <w:i w:val="0"/>
          <w:iCs w:val="0"/>
          <w:spacing w:val="0"/>
          <w:sz w:val="27"/>
          <w:szCs w:val="27"/>
          <w:shd w:val="clear" w:fill="FFFFFF"/>
          <w:lang w:val="en-US" w:eastAsia="zh-CN"/>
        </w:rPr>
        <w:t>公开情况</w:t>
      </w:r>
      <w:r>
        <w:rPr>
          <w:rFonts w:hint="eastAsia" w:ascii="仿宋_GB2312" w:eastAsia="仿宋_GB2312" w:cs="仿宋_GB2312"/>
          <w:i w:val="0"/>
          <w:iCs w:val="0"/>
          <w:spacing w:val="0"/>
          <w:sz w:val="27"/>
          <w:szCs w:val="27"/>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xml:space="preserve">     </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1</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rPr>
        <w:t>及时公开合肥经济学院本科教学质量报告、艺术教育发展年度报告等，方便学校师生及社会公众查阅。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2</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rPr>
        <w:t> 及时公开学生学科技能竞赛获奖信息和教师教科研成果，营造良好的学术科研氛围。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6.学生管理服务信息</w:t>
      </w:r>
      <w:r>
        <w:rPr>
          <w:rFonts w:hint="eastAsia" w:ascii="仿宋_GB2312" w:eastAsia="仿宋_GB2312" w:cs="仿宋_GB2312"/>
          <w:i w:val="0"/>
          <w:iCs w:val="0"/>
          <w:spacing w:val="0"/>
          <w:sz w:val="27"/>
          <w:szCs w:val="27"/>
          <w:shd w:val="clear" w:fill="FFFFFF"/>
          <w:lang w:val="en-US" w:eastAsia="zh-CN"/>
        </w:rPr>
        <w:t>公开方面</w:t>
      </w:r>
      <w:r>
        <w:rPr>
          <w:rFonts w:hint="eastAsia" w:ascii="仿宋_GB2312" w:eastAsia="仿宋_GB2312" w:cs="仿宋_GB2312"/>
          <w:i w:val="0"/>
          <w:iCs w:val="0"/>
          <w:spacing w:val="0"/>
          <w:sz w:val="27"/>
          <w:szCs w:val="27"/>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（1）我校学籍管理、学生违规违纪处分及申诉处理办法等都已在网站公布，并印制了《学生手册》，</w:t>
      </w:r>
      <w:r>
        <w:rPr>
          <w:rFonts w:hint="eastAsia" w:ascii="仿宋_GB2312" w:eastAsia="仿宋_GB2312" w:cs="仿宋_GB2312"/>
          <w:i w:val="0"/>
          <w:iCs w:val="0"/>
          <w:spacing w:val="0"/>
          <w:sz w:val="27"/>
          <w:szCs w:val="27"/>
          <w:shd w:val="clear" w:fill="FFFFFF"/>
          <w:lang w:val="en-US" w:eastAsia="zh-CN"/>
        </w:rPr>
        <w:t>学生人手一册，</w:t>
      </w:r>
      <w:r>
        <w:rPr>
          <w:rFonts w:hint="eastAsia" w:ascii="仿宋_GB2312" w:eastAsia="仿宋_GB2312" w:cs="仿宋_GB2312"/>
          <w:i w:val="0"/>
          <w:iCs w:val="0"/>
          <w:spacing w:val="0"/>
          <w:sz w:val="27"/>
          <w:szCs w:val="27"/>
          <w:shd w:val="clear" w:fill="FFFFFF"/>
        </w:rPr>
        <w:t>要求新生入学学习。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eastAsia="仿宋_GB2312"/>
          <w:i w:val="0"/>
          <w:iCs w:val="0"/>
          <w:lang w:val="en-US" w:eastAsia="zh-CN"/>
        </w:rPr>
      </w:pPr>
      <w:r>
        <w:rPr>
          <w:rFonts w:hint="eastAsia" w:ascii="仿宋_GB2312" w:eastAsia="仿宋_GB2312" w:cs="仿宋_GB2312"/>
          <w:i w:val="0"/>
          <w:iCs w:val="0"/>
          <w:spacing w:val="0"/>
          <w:sz w:val="27"/>
          <w:szCs w:val="27"/>
          <w:shd w:val="clear" w:fill="FFFFFF"/>
        </w:rPr>
        <w:t>     （2）我校每年通过新生入学教育的方式，向学生介绍各项奖学金、助学金管理办法。所有奖助学金实施与管理办法均在网上统一发布，方便学生查询。</w:t>
      </w:r>
      <w:r>
        <w:rPr>
          <w:rFonts w:hint="eastAsia" w:ascii="仿宋_GB2312" w:eastAsia="仿宋_GB2312" w:cs="仿宋_GB2312"/>
          <w:i w:val="0"/>
          <w:iCs w:val="0"/>
          <w:spacing w:val="0"/>
          <w:sz w:val="27"/>
          <w:szCs w:val="27"/>
          <w:shd w:val="clear" w:fill="FFFFFF"/>
          <w:lang w:val="en-US" w:eastAsia="zh-CN"/>
        </w:rPr>
        <w:t>评选结果在学校宣传栏、网站进行公示，接受师生监督。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7.学风建设信息方面：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eastAsia="仿宋_GB2312" w:cs="仿宋_GB2312" w:hAnsiTheme="minorHAnsi"/>
          <w:b w:val="0"/>
          <w:bCs w:val="0"/>
          <w:i w:val="0"/>
          <w:iCs w:val="0"/>
          <w:spacing w:val="0"/>
          <w:kern w:val="0"/>
          <w:sz w:val="27"/>
          <w:szCs w:val="27"/>
          <w:shd w:val="clear" w:fill="FFFFFF"/>
          <w:lang w:val="en-US" w:eastAsia="zh-CN" w:bidi="ar"/>
        </w:rPr>
      </w:pPr>
      <w:r>
        <w:rPr>
          <w:rStyle w:val="7"/>
          <w:rFonts w:hint="eastAsia" w:ascii="仿宋_GB2312" w:eastAsia="仿宋_GB2312" w:cs="仿宋_GB2312"/>
          <w:b/>
          <w:spacing w:val="0"/>
          <w:sz w:val="27"/>
          <w:szCs w:val="27"/>
          <w:shd w:val="clear" w:fill="FFFFFF"/>
        </w:rPr>
        <w:t> </w:t>
      </w:r>
      <w:r>
        <w:rPr>
          <w:rFonts w:hint="eastAsia" w:ascii="仿宋_GB2312" w:eastAsia="仿宋_GB2312" w:cs="仿宋_GB2312"/>
          <w:spacing w:val="0"/>
          <w:sz w:val="27"/>
          <w:szCs w:val="27"/>
          <w:shd w:val="clear" w:fill="FFFFFF"/>
        </w:rPr>
        <w:t> </w:t>
      </w:r>
      <w:r>
        <w:rPr>
          <w:rFonts w:hint="eastAsia" w:ascii="仿宋_GB2312" w:eastAsia="仿宋_GB2312" w:cs="仿宋_GB2312" w:hAnsiTheme="minorHAnsi"/>
          <w:b w:val="0"/>
          <w:bCs w:val="0"/>
          <w:i w:val="0"/>
          <w:iCs w:val="0"/>
          <w:spacing w:val="0"/>
          <w:kern w:val="0"/>
          <w:sz w:val="27"/>
          <w:szCs w:val="27"/>
          <w:shd w:val="clear" w:fill="FFFFFF"/>
          <w:lang w:val="en-US" w:eastAsia="zh-CN" w:bidi="ar"/>
        </w:rPr>
        <w:t>（1）</w:t>
      </w:r>
      <w:r>
        <w:rPr>
          <w:rFonts w:hint="eastAsia" w:ascii="仿宋_GB2312" w:eastAsia="仿宋_GB2312" w:cs="仿宋_GB2312" w:hAnsiTheme="minorHAnsi"/>
          <w:b w:val="0"/>
          <w:bCs w:val="0"/>
          <w:i w:val="0"/>
          <w:iCs w:val="0"/>
          <w:spacing w:val="0"/>
          <w:kern w:val="0"/>
          <w:sz w:val="27"/>
          <w:szCs w:val="27"/>
          <w:shd w:val="clear" w:fill="FFFFFF"/>
          <w:lang w:val="en-US" w:eastAsia="zh-CN" w:bidi="ar"/>
        </w:rPr>
        <w:t>认真贯彻执行《合肥经济学院学风建设实施方案（试行）》《合肥经济学院优秀毕业生评选认定办法》《合肥经济学院学生考勤管理办法》《合肥经济学院先进班级评选办法》《合肥经济学院“三好学生”和“优秀学生干部”评选办法》等规章制度，激发学生积极性，引导优良学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0" w:firstLineChars="100"/>
        <w:rPr>
          <w:rFonts w:hint="default" w:ascii="仿宋_GB2312" w:eastAsia="仿宋_GB2312" w:cs="仿宋_GB2312" w:hAnsiTheme="minorHAnsi"/>
          <w:b w:val="0"/>
          <w:bCs w:val="0"/>
          <w:i w:val="0"/>
          <w:iCs w:val="0"/>
          <w:spacing w:val="0"/>
          <w:kern w:val="0"/>
          <w:sz w:val="27"/>
          <w:szCs w:val="27"/>
          <w:shd w:val="clear" w:fill="FFFFFF"/>
          <w:lang w:val="en-US" w:eastAsia="zh-CN" w:bidi="ar"/>
        </w:rPr>
      </w:pPr>
      <w:r>
        <w:rPr>
          <w:rFonts w:hint="eastAsia" w:ascii="仿宋_GB2312" w:eastAsia="仿宋_GB2312" w:cs="仿宋_GB2312" w:hAnsiTheme="minorHAnsi"/>
          <w:b w:val="0"/>
          <w:bCs w:val="0"/>
          <w:i w:val="0"/>
          <w:iCs w:val="0"/>
          <w:spacing w:val="0"/>
          <w:kern w:val="0"/>
          <w:sz w:val="27"/>
          <w:szCs w:val="27"/>
          <w:shd w:val="clear" w:fill="FFFFFF"/>
          <w:lang w:val="en-US" w:eastAsia="zh-CN" w:bidi="ar"/>
        </w:rPr>
        <w:t>（2）对优秀学生典型进行公开表彰，并在各种载体进行广泛宣传。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8.学位信息方面：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     严格学位信息管理，所有学位信息均严格按照教育主管部门的要求及时报送。每学年在学位证书发放前均提前以学院正式文件的方式公布学位授予情况，对不能取得学位的学生，我校均及时告知，并向其告知相关制度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70" w:firstLineChars="10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lang w:val="en-US" w:eastAsia="zh-CN"/>
        </w:rPr>
        <w:t>9.</w:t>
      </w:r>
      <w:r>
        <w:rPr>
          <w:rFonts w:hint="eastAsia" w:ascii="仿宋_GB2312" w:eastAsia="仿宋_GB2312" w:cs="仿宋_GB2312"/>
          <w:i w:val="0"/>
          <w:iCs w:val="0"/>
          <w:spacing w:val="0"/>
          <w:sz w:val="27"/>
          <w:szCs w:val="27"/>
          <w:shd w:val="clear" w:fill="FFFFFF"/>
        </w:rPr>
        <w:t>事业规划信息公开情况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40" w:firstLineChars="20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由学校领导围绕学校事业发展规划及相关重要问题进行专题解读。推动各部门各单位通过领导班子专题会议、党支部会议、教职工会议</w:t>
      </w:r>
      <w:r>
        <w:rPr>
          <w:rFonts w:hint="eastAsia" w:ascii="仿宋_GB2312" w:eastAsia="仿宋_GB2312" w:cs="仿宋_GB2312"/>
          <w:i w:val="0"/>
          <w:iCs w:val="0"/>
          <w:spacing w:val="0"/>
          <w:sz w:val="27"/>
          <w:szCs w:val="27"/>
          <w:shd w:val="clear" w:fill="FFFFFF"/>
          <w:lang w:val="en-US" w:eastAsia="zh-CN"/>
        </w:rPr>
        <w:t>等途径进行研讨学习</w:t>
      </w:r>
      <w:r>
        <w:rPr>
          <w:rFonts w:hint="eastAsia" w:ascii="仿宋_GB2312" w:eastAsia="仿宋_GB2312" w:cs="仿宋_GB2312"/>
          <w:i w:val="0"/>
          <w:iCs w:val="0"/>
          <w:spacing w:val="0"/>
          <w:sz w:val="27"/>
          <w:szCs w:val="27"/>
          <w:shd w:val="clear" w:fill="FFFFFF"/>
        </w:rPr>
        <w:t>，增强广大师生员工的“主人翁”意识，凝聚实现</w:t>
      </w:r>
      <w:r>
        <w:rPr>
          <w:rFonts w:hint="eastAsia" w:ascii="仿宋_GB2312" w:eastAsia="仿宋_GB2312" w:cs="仿宋_GB2312"/>
          <w:i w:val="0"/>
          <w:iCs w:val="0"/>
          <w:spacing w:val="0"/>
          <w:sz w:val="27"/>
          <w:szCs w:val="27"/>
          <w:shd w:val="clear" w:fill="FFFFFF"/>
          <w:lang w:val="en-US" w:eastAsia="zh-CN"/>
        </w:rPr>
        <w:t>早日建成地方性应用型高水平大学</w:t>
      </w:r>
      <w:r>
        <w:rPr>
          <w:rFonts w:hint="eastAsia" w:ascii="仿宋_GB2312" w:eastAsia="仿宋_GB2312" w:cs="仿宋_GB2312"/>
          <w:i w:val="0"/>
          <w:iCs w:val="0"/>
          <w:spacing w:val="0"/>
          <w:sz w:val="27"/>
          <w:szCs w:val="27"/>
          <w:shd w:val="clear" w:fill="FFFFFF"/>
        </w:rPr>
        <w:t>目标的强大合力。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40" w:firstLineChars="200"/>
        <w:rPr>
          <w:i w:val="0"/>
          <w:iCs w:val="0"/>
        </w:rPr>
      </w:pPr>
      <w:r>
        <w:rPr>
          <w:rFonts w:hint="eastAsia" w:ascii="仿宋_GB2312" w:eastAsia="仿宋_GB2312" w:cs="仿宋_GB2312"/>
          <w:i w:val="0"/>
          <w:iCs w:val="0"/>
          <w:spacing w:val="0"/>
          <w:sz w:val="27"/>
          <w:szCs w:val="27"/>
          <w:shd w:val="clear" w:fill="FFFFFF"/>
          <w:lang w:val="en-US" w:eastAsia="zh-CN"/>
        </w:rPr>
        <w:t>10.</w:t>
      </w:r>
      <w:r>
        <w:rPr>
          <w:rFonts w:hint="eastAsia" w:ascii="仿宋_GB2312" w:eastAsia="仿宋_GB2312" w:cs="仿宋_GB2312"/>
          <w:i w:val="0"/>
          <w:iCs w:val="0"/>
          <w:spacing w:val="0"/>
          <w:sz w:val="27"/>
          <w:szCs w:val="27"/>
          <w:shd w:val="clear" w:fill="FFFFFF"/>
        </w:rPr>
        <w:t>其</w:t>
      </w:r>
      <w:r>
        <w:rPr>
          <w:rFonts w:hint="eastAsia" w:ascii="仿宋_GB2312" w:eastAsia="仿宋_GB2312" w:cs="仿宋_GB2312"/>
          <w:i w:val="0"/>
          <w:iCs w:val="0"/>
          <w:spacing w:val="0"/>
          <w:sz w:val="27"/>
          <w:szCs w:val="27"/>
          <w:shd w:val="clear" w:fill="FFFFFF"/>
          <w:lang w:val="en-US" w:eastAsia="zh-CN"/>
        </w:rPr>
        <w:t>它</w:t>
      </w:r>
      <w:r>
        <w:rPr>
          <w:rFonts w:hint="eastAsia" w:ascii="仿宋_GB2312" w:eastAsia="仿宋_GB2312" w:cs="仿宋_GB2312"/>
          <w:i w:val="0"/>
          <w:iCs w:val="0"/>
          <w:spacing w:val="0"/>
          <w:sz w:val="27"/>
          <w:szCs w:val="27"/>
          <w:shd w:val="clear" w:fill="FFFFFF"/>
        </w:rPr>
        <w:t>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eastAsia="仿宋_GB2312"/>
          <w:i w:val="0"/>
          <w:iCs w:val="0"/>
          <w:lang w:val="en-US" w:eastAsia="zh-CN"/>
        </w:rPr>
      </w:pPr>
      <w:r>
        <w:rPr>
          <w:rFonts w:hint="eastAsia" w:ascii="仿宋_GB2312" w:eastAsia="仿宋_GB2312" w:cs="仿宋_GB2312"/>
          <w:i w:val="0"/>
          <w:iCs w:val="0"/>
          <w:spacing w:val="0"/>
          <w:sz w:val="27"/>
          <w:szCs w:val="27"/>
          <w:shd w:val="clear" w:fill="FFFFFF"/>
        </w:rPr>
        <w:t>     我校及时发布党建和团学工作动态等信息，积极引导学生参与党团活动，争做新时代优秀青年。</w:t>
      </w:r>
      <w:r>
        <w:rPr>
          <w:rFonts w:hint="eastAsia" w:ascii="仿宋_GB2312" w:eastAsia="仿宋_GB2312" w:cs="仿宋_GB2312"/>
          <w:i w:val="0"/>
          <w:iCs w:val="0"/>
          <w:spacing w:val="0"/>
          <w:sz w:val="27"/>
          <w:szCs w:val="27"/>
          <w:shd w:val="clear" w:fill="FFFFFF"/>
          <w:lang w:val="en-US" w:eastAsia="zh-CN"/>
        </w:rPr>
        <w:t>通过专题班会、专题讲座等各种途径发布校园安全知识，校园安全风险警示等，引导广大师生共创平安幸福校园。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Style w:val="7"/>
          <w:rFonts w:hint="eastAsia" w:ascii="仿宋_GB2312" w:eastAsia="仿宋_GB2312" w:cs="仿宋_GB2312"/>
          <w:i w:val="0"/>
          <w:iCs w:val="0"/>
          <w:spacing w:val="0"/>
          <w:sz w:val="27"/>
          <w:szCs w:val="27"/>
          <w:shd w:val="clear" w:fill="FFFFFF"/>
        </w:rPr>
        <w:t>     三、依申请公开和不予公开情况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仿宋_GB2312" w:eastAsia="仿宋_GB2312" w:cs="仿宋_GB2312"/>
          <w:i w:val="0"/>
          <w:iCs w:val="0"/>
          <w:spacing w:val="0"/>
          <w:sz w:val="27"/>
          <w:szCs w:val="27"/>
          <w:shd w:val="clear" w:fill="FFFFFF"/>
          <w:lang w:val="en-US" w:eastAsia="zh-CN"/>
        </w:rPr>
      </w:pPr>
      <w:r>
        <w:rPr>
          <w:rFonts w:hint="eastAsia" w:ascii="仿宋_GB2312" w:eastAsia="仿宋_GB2312" w:cs="仿宋_GB2312"/>
          <w:i w:val="0"/>
          <w:iCs w:val="0"/>
          <w:spacing w:val="0"/>
          <w:sz w:val="27"/>
          <w:szCs w:val="27"/>
          <w:shd w:val="clear" w:fill="FFFFFF"/>
        </w:rPr>
        <w:t>    </w:t>
      </w:r>
      <w:r>
        <w:rPr>
          <w:rFonts w:hint="eastAsia" w:ascii="仿宋_GB2312" w:eastAsia="仿宋_GB2312" w:cs="仿宋_GB2312"/>
          <w:i w:val="0"/>
          <w:iCs w:val="0"/>
          <w:spacing w:val="0"/>
          <w:sz w:val="27"/>
          <w:szCs w:val="27"/>
          <w:shd w:val="clear" w:fill="FFFFFF"/>
          <w:lang w:val="en-US" w:eastAsia="zh-CN"/>
        </w:rPr>
        <w:t>本年度，学校严格按照教育部和省教育厅有关规定要求公开信息，让广大师生及时了解相关政策和工作进展。未收到申请公开信息，无不予公开情况。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w:t>
      </w:r>
      <w:r>
        <w:rPr>
          <w:rStyle w:val="7"/>
          <w:rFonts w:hint="eastAsia" w:ascii="仿宋_GB2312" w:eastAsia="仿宋_GB2312" w:cs="仿宋_GB2312"/>
          <w:i w:val="0"/>
          <w:iCs w:val="0"/>
          <w:spacing w:val="0"/>
          <w:sz w:val="27"/>
          <w:szCs w:val="27"/>
          <w:shd w:val="clear" w:fill="FFFFFF"/>
        </w:rPr>
        <w:t>四、对信息公开的评议情况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default" w:ascii="仿宋_GB2312" w:eastAsia="仿宋_GB2312" w:cs="仿宋_GB2312"/>
          <w:i w:val="0"/>
          <w:iCs w:val="0"/>
          <w:spacing w:val="0"/>
          <w:sz w:val="27"/>
          <w:szCs w:val="27"/>
          <w:shd w:val="clear" w:fill="FFFFFF"/>
          <w:lang w:val="en-US" w:eastAsia="zh-CN"/>
        </w:rPr>
      </w:pPr>
      <w:r>
        <w:rPr>
          <w:rFonts w:hint="eastAsia" w:ascii="仿宋_GB2312" w:eastAsia="仿宋_GB2312" w:cs="仿宋_GB2312"/>
          <w:i w:val="0"/>
          <w:iCs w:val="0"/>
          <w:spacing w:val="0"/>
          <w:sz w:val="27"/>
          <w:szCs w:val="27"/>
          <w:shd w:val="clear" w:fill="FFFFFF"/>
        </w:rPr>
        <w:t>     本学年度</w:t>
      </w:r>
      <w:r>
        <w:rPr>
          <w:rFonts w:hint="eastAsia" w:ascii="仿宋_GB2312" w:eastAsia="仿宋_GB2312" w:cs="仿宋_GB2312"/>
          <w:i w:val="0"/>
          <w:iCs w:val="0"/>
          <w:spacing w:val="0"/>
          <w:sz w:val="27"/>
          <w:szCs w:val="27"/>
          <w:shd w:val="clear" w:fill="FFFFFF"/>
          <w:lang w:val="en-US" w:eastAsia="zh-CN"/>
        </w:rPr>
        <w:t>，学校师生员工和社会公众对学校信息公开工作比较认同，对此无负面评价。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71" w:firstLineChars="100"/>
        <w:rPr>
          <w:i w:val="0"/>
          <w:iCs w:val="0"/>
        </w:rPr>
      </w:pPr>
      <w:r>
        <w:rPr>
          <w:rStyle w:val="7"/>
          <w:rFonts w:hint="eastAsia" w:ascii="仿宋_GB2312" w:eastAsia="仿宋_GB2312" w:cs="仿宋_GB2312"/>
          <w:i w:val="0"/>
          <w:iCs w:val="0"/>
          <w:spacing w:val="0"/>
          <w:sz w:val="27"/>
          <w:szCs w:val="27"/>
          <w:shd w:val="clear" w:fill="FFFFFF"/>
        </w:rPr>
        <w:t>五、因学校信息公开工作受到举报、复议、诉讼的情况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本学年度，学校信息公开工作没有受到举报</w:t>
      </w:r>
      <w:r>
        <w:rPr>
          <w:rFonts w:hint="eastAsia" w:ascii="仿宋_GB2312" w:eastAsia="仿宋_GB2312" w:cs="仿宋_GB2312"/>
          <w:i w:val="0"/>
          <w:iCs w:val="0"/>
          <w:spacing w:val="0"/>
          <w:sz w:val="27"/>
          <w:szCs w:val="27"/>
          <w:shd w:val="clear" w:fill="FFFFFF"/>
          <w:lang w:eastAsia="zh-CN"/>
        </w:rPr>
        <w:t>，</w:t>
      </w:r>
      <w:r>
        <w:rPr>
          <w:rFonts w:hint="eastAsia" w:ascii="仿宋_GB2312" w:eastAsia="仿宋_GB2312" w:cs="仿宋_GB2312"/>
          <w:i w:val="0"/>
          <w:iCs w:val="0"/>
          <w:spacing w:val="0"/>
          <w:sz w:val="27"/>
          <w:szCs w:val="27"/>
          <w:shd w:val="clear" w:fill="FFFFFF"/>
          <w:lang w:val="en-US" w:eastAsia="zh-CN"/>
        </w:rPr>
        <w:t>无</w:t>
      </w:r>
      <w:r>
        <w:rPr>
          <w:rFonts w:hint="eastAsia" w:ascii="仿宋_GB2312" w:eastAsia="仿宋_GB2312" w:cs="仿宋_GB2312"/>
          <w:i w:val="0"/>
          <w:iCs w:val="0"/>
          <w:spacing w:val="0"/>
          <w:sz w:val="27"/>
          <w:szCs w:val="27"/>
          <w:shd w:val="clear" w:fill="FFFFFF"/>
        </w:rPr>
        <w:t>复议、诉讼</w:t>
      </w:r>
      <w:r>
        <w:rPr>
          <w:rFonts w:hint="eastAsia" w:ascii="仿宋_GB2312" w:eastAsia="仿宋_GB2312" w:cs="仿宋_GB2312"/>
          <w:i w:val="0"/>
          <w:iCs w:val="0"/>
          <w:spacing w:val="0"/>
          <w:sz w:val="27"/>
          <w:szCs w:val="27"/>
          <w:shd w:val="clear" w:fill="FFFFFF"/>
          <w:lang w:val="en-US" w:eastAsia="zh-CN"/>
        </w:rPr>
        <w:t>情况</w:t>
      </w:r>
      <w:r>
        <w:rPr>
          <w:rFonts w:hint="eastAsia" w:ascii="仿宋_GB2312" w:eastAsia="仿宋_GB2312" w:cs="仿宋_GB2312"/>
          <w:i w:val="0"/>
          <w:iCs w:val="0"/>
          <w:spacing w:val="0"/>
          <w:sz w:val="27"/>
          <w:szCs w:val="27"/>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w:t>
      </w:r>
      <w:r>
        <w:rPr>
          <w:rStyle w:val="7"/>
          <w:rFonts w:hint="eastAsia" w:ascii="仿宋_GB2312" w:eastAsia="仿宋_GB2312" w:cs="仿宋_GB2312"/>
          <w:i w:val="0"/>
          <w:iCs w:val="0"/>
          <w:spacing w:val="0"/>
          <w:sz w:val="27"/>
          <w:szCs w:val="27"/>
          <w:shd w:val="clear" w:fill="FFFFFF"/>
        </w:rPr>
        <w:t> 六、信息公开工作的经验做法、存在问题和改进措施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     （一）新做法新举措和主要经验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40" w:firstLineChars="20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一是注重统筹。紧密结合学校实际，集合多种公开渠道，全面、及时、准确做好信息发布，着力提升公开工作制度化、标准化、规范化水平，使主动公开成为常态，信息发布的全面性、有效性、时效性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40" w:firstLineChars="20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二是注重载体。切实发挥学校信息公开网站主渠道作用，用好校内</w:t>
      </w:r>
      <w:r>
        <w:rPr>
          <w:rFonts w:hint="eastAsia" w:ascii="仿宋_GB2312" w:eastAsia="仿宋_GB2312" w:cs="仿宋_GB2312"/>
          <w:i w:val="0"/>
          <w:iCs w:val="0"/>
          <w:spacing w:val="0"/>
          <w:sz w:val="27"/>
          <w:szCs w:val="27"/>
          <w:shd w:val="clear" w:fill="FFFFFF"/>
          <w:lang w:val="en-US" w:eastAsia="zh-CN"/>
        </w:rPr>
        <w:t>各种</w:t>
      </w:r>
      <w:r>
        <w:rPr>
          <w:rFonts w:hint="eastAsia" w:ascii="仿宋_GB2312" w:eastAsia="仿宋_GB2312" w:cs="仿宋_GB2312"/>
          <w:i w:val="0"/>
          <w:iCs w:val="0"/>
          <w:spacing w:val="0"/>
          <w:sz w:val="27"/>
          <w:szCs w:val="27"/>
          <w:shd w:val="clear" w:fill="FFFFFF"/>
        </w:rPr>
        <w:t>媒体，</w:t>
      </w:r>
      <w:r>
        <w:rPr>
          <w:rFonts w:hint="eastAsia" w:ascii="仿宋_GB2312" w:eastAsia="仿宋_GB2312" w:cs="仿宋_GB2312"/>
          <w:i w:val="0"/>
          <w:iCs w:val="0"/>
          <w:spacing w:val="0"/>
          <w:sz w:val="27"/>
          <w:szCs w:val="27"/>
          <w:shd w:val="clear" w:fill="FFFFFF"/>
          <w:lang w:val="en-US" w:eastAsia="zh-CN"/>
        </w:rPr>
        <w:t>注重对外宣传，充分利用新华网、安徽教育网等各种媒体，</w:t>
      </w:r>
      <w:r>
        <w:rPr>
          <w:rFonts w:hint="eastAsia" w:ascii="仿宋_GB2312" w:eastAsia="仿宋_GB2312" w:cs="仿宋_GB2312"/>
          <w:i w:val="0"/>
          <w:iCs w:val="0"/>
          <w:spacing w:val="0"/>
          <w:sz w:val="27"/>
          <w:szCs w:val="27"/>
          <w:shd w:val="clear" w:fill="FFFFFF"/>
        </w:rPr>
        <w:t>及时更新发布各类信息；遵循全员参与、开放共享、创新发展的理念，通过教职工大会、学生代表大会等各类校内会议，全面及时公开改革发展重要工作情况，加强各类通知、通报等信息公开基本载体建设。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40" w:firstLineChars="20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三是注重协同。压实各单位主体责任，压紧各单位主要负责人第一责任人责任，不断完善从学校到各二级单位的工作体系，构建全校信息公开工作网络和信息公开协同工作机制。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70" w:firstLineChars="10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（二）存在问题和下一步改进措施</w:t>
      </w:r>
    </w:p>
    <w:p>
      <w:pPr>
        <w:bidi w:val="0"/>
        <w:ind w:firstLine="540" w:firstLineChars="200"/>
        <w:rPr>
          <w:rFonts w:hint="eastAsia" w:ascii="仿宋_GB2312" w:eastAsia="仿宋_GB2312" w:cs="仿宋_GB2312" w:hAnsiTheme="minorHAnsi"/>
          <w:i w:val="0"/>
          <w:iCs w:val="0"/>
          <w:spacing w:val="0"/>
          <w:kern w:val="0"/>
          <w:sz w:val="27"/>
          <w:szCs w:val="27"/>
          <w:shd w:val="clear" w:fill="FFFFFF"/>
          <w:lang w:val="en-US" w:eastAsia="zh-CN" w:bidi="ar"/>
        </w:rPr>
      </w:pPr>
      <w:r>
        <w:rPr>
          <w:rFonts w:hint="eastAsia" w:ascii="仿宋_GB2312" w:eastAsia="仿宋_GB2312" w:cs="仿宋_GB2312" w:hAnsiTheme="minorHAnsi"/>
          <w:i w:val="0"/>
          <w:iCs w:val="0"/>
          <w:spacing w:val="0"/>
          <w:kern w:val="0"/>
          <w:sz w:val="27"/>
          <w:szCs w:val="27"/>
          <w:shd w:val="clear" w:fill="FFFFFF"/>
          <w:lang w:val="en-US" w:eastAsia="zh-CN" w:bidi="ar"/>
        </w:rPr>
        <w:t>近年来，学校不断加强和改进信息公开工作，但仍存在一下不足：一是制度体系不够完善</w:t>
      </w:r>
      <w:r>
        <w:rPr>
          <w:rFonts w:hint="eastAsia" w:ascii="仿宋_GB2312" w:eastAsia="仿宋_GB2312" w:cs="仿宋_GB2312"/>
          <w:i w:val="0"/>
          <w:iCs w:val="0"/>
          <w:spacing w:val="0"/>
          <w:kern w:val="0"/>
          <w:sz w:val="27"/>
          <w:szCs w:val="27"/>
          <w:shd w:val="clear" w:fill="FFFFFF"/>
          <w:lang w:val="en-US" w:eastAsia="zh-CN" w:bidi="ar"/>
        </w:rPr>
        <w:t>，落实工作的力度需进一步加强</w:t>
      </w:r>
      <w:r>
        <w:rPr>
          <w:rFonts w:hint="eastAsia" w:ascii="仿宋_GB2312" w:eastAsia="仿宋_GB2312" w:cs="仿宋_GB2312" w:hAnsiTheme="minorHAnsi"/>
          <w:i w:val="0"/>
          <w:iCs w:val="0"/>
          <w:spacing w:val="0"/>
          <w:kern w:val="0"/>
          <w:sz w:val="27"/>
          <w:szCs w:val="27"/>
          <w:shd w:val="clear" w:fill="FFFFFF"/>
          <w:lang w:val="en-US" w:eastAsia="zh-CN" w:bidi="ar"/>
        </w:rPr>
        <w:t>；二是信息公开工作的精细化程度和个性化服务能力还不够强；三是信息公开平台建设</w:t>
      </w:r>
      <w:r>
        <w:rPr>
          <w:rFonts w:hint="eastAsia" w:ascii="仿宋_GB2312" w:eastAsia="仿宋_GB2312" w:cs="仿宋_GB2312"/>
          <w:i w:val="0"/>
          <w:iCs w:val="0"/>
          <w:spacing w:val="0"/>
          <w:kern w:val="0"/>
          <w:sz w:val="27"/>
          <w:szCs w:val="27"/>
          <w:shd w:val="clear" w:fill="FFFFFF"/>
          <w:lang w:val="en-US" w:eastAsia="zh-CN" w:bidi="ar"/>
        </w:rPr>
        <w:t>需进一步提升</w:t>
      </w:r>
      <w:r>
        <w:rPr>
          <w:rFonts w:hint="eastAsia" w:ascii="仿宋_GB2312" w:eastAsia="仿宋_GB2312" w:cs="仿宋_GB2312" w:hAnsiTheme="minorHAnsi"/>
          <w:i w:val="0"/>
          <w:iCs w:val="0"/>
          <w:spacing w:val="0"/>
          <w:kern w:val="0"/>
          <w:sz w:val="27"/>
          <w:szCs w:val="27"/>
          <w:shd w:val="clear" w:fill="FFFFFF"/>
          <w:lang w:val="en-US" w:eastAsia="zh-CN" w:bidi="ar"/>
        </w:rPr>
        <w:t>，载体形式有待丰富。</w:t>
      </w:r>
    </w:p>
    <w:p>
      <w:pPr>
        <w:bidi w:val="0"/>
        <w:ind w:firstLine="540" w:firstLineChars="20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下一步，学校将进一步深入学习贯彻党的二十大精神，认真落实上级文件精神和工作要求，坚持问题导向、目标导向、效果导向，持续推进信息公开工作走深走实：</w:t>
      </w:r>
      <w:bookmarkStart w:id="0" w:name="_GoBack"/>
      <w:bookmarkEnd w:id="0"/>
      <w:r>
        <w:rPr>
          <w:rFonts w:hint="eastAsia" w:ascii="仿宋_GB2312" w:eastAsia="仿宋_GB2312" w:cs="仿宋_GB2312"/>
          <w:i w:val="0"/>
          <w:iCs w:val="0"/>
          <w:spacing w:val="0"/>
          <w:sz w:val="27"/>
          <w:szCs w:val="27"/>
          <w:shd w:val="clear" w:fill="FFFFFF"/>
        </w:rPr>
        <w:t>一是进一步提高思想认识。从推进依法治校和学校治理体系与治理能力现代化的高度，加强政策宣讲和教育引导，不断深化对信息公开工作重要性和必要性的认识，持续增强成员单位做好信息公开工作的责任感和使命感，凝聚工作合力。二是进一步加强队伍建设。对标对表信息公开工作的新形势、新任务、新要求，完善机制、配置资源、健全组织、加强培训，突出提升理论素养、知识水平、服务意识、业务能力，扎实推进队伍内涵建设。三是进一步加强规范管理。优化工作程序，细化责任分工，健全制度体系，推进学校信息公开工作再上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w:t>
      </w:r>
      <w:r>
        <w:rPr>
          <w:rStyle w:val="7"/>
          <w:rFonts w:hint="eastAsia" w:ascii="仿宋_GB2312" w:eastAsia="仿宋_GB2312" w:cs="仿宋_GB2312"/>
          <w:i w:val="0"/>
          <w:iCs w:val="0"/>
          <w:spacing w:val="0"/>
          <w:sz w:val="27"/>
          <w:szCs w:val="27"/>
          <w:shd w:val="clear" w:fill="FFFFFF"/>
        </w:rPr>
        <w:t>  七、其他需要报告的事项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eastAsia="仿宋_GB2312" w:cs="仿宋_GB2312"/>
          <w:i w:val="0"/>
          <w:iCs w:val="0"/>
          <w:spacing w:val="0"/>
          <w:sz w:val="27"/>
          <w:szCs w:val="27"/>
          <w:shd w:val="clear" w:fill="FFFFFF"/>
        </w:rPr>
      </w:pPr>
      <w:r>
        <w:rPr>
          <w:rFonts w:hint="eastAsia" w:ascii="仿宋_GB2312" w:eastAsia="仿宋_GB2312" w:cs="仿宋_GB2312"/>
          <w:i w:val="0"/>
          <w:iCs w:val="0"/>
          <w:spacing w:val="0"/>
          <w:sz w:val="27"/>
          <w:szCs w:val="27"/>
          <w:shd w:val="clear" w:fill="FFFFFF"/>
        </w:rPr>
        <w:t>     无其他需要报告的事项。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w:t>
      </w:r>
      <w:r>
        <w:rPr>
          <w:rStyle w:val="7"/>
          <w:rFonts w:hint="eastAsia" w:ascii="仿宋_GB2312" w:eastAsia="仿宋_GB2312" w:cs="仿宋_GB2312"/>
          <w:i w:val="0"/>
          <w:iCs w:val="0"/>
          <w:spacing w:val="0"/>
          <w:sz w:val="27"/>
          <w:szCs w:val="27"/>
          <w:shd w:val="clear" w:fill="FFFFFF"/>
        </w:rPr>
        <w:t>八、《清单》事项公开情况表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（逐条列明50条事项的网址链接）（见附件）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i w:val="0"/>
          <w:iCs w:val="0"/>
        </w:rPr>
      </w:pPr>
      <w:r>
        <w:rPr>
          <w:rFonts w:hint="eastAsia" w:ascii="仿宋_GB2312" w:eastAsia="仿宋_GB2312" w:cs="仿宋_GB2312"/>
          <w:i w:val="0"/>
          <w:iCs w:val="0"/>
          <w:spacing w:val="0"/>
          <w:sz w:val="27"/>
          <w:szCs w:val="27"/>
          <w:shd w:val="clear" w:fill="FFFFFF"/>
        </w:rPr>
        <w:t> </w:t>
      </w:r>
    </w:p>
    <w:p>
      <w:pPr>
        <w:pStyle w:val="4"/>
        <w:widowControl/>
        <w:spacing w:beforeAutospacing="0" w:afterAutospacing="0" w:line="360" w:lineRule="atLeast"/>
      </w:pPr>
      <w:r>
        <w:rPr>
          <w:rFonts w:hint="eastAsia" w:ascii="微软雅黑" w:hAnsi="微软雅黑" w:eastAsia="微软雅黑" w:cs="微软雅黑"/>
          <w:color w:val="000000"/>
          <w:sz w:val="27"/>
          <w:szCs w:val="27"/>
          <w:shd w:val="clear" w:color="auto" w:fill="FFFFFF"/>
        </w:rPr>
        <w:t>附件                           高等学校信息公开事项清单 </w:t>
      </w:r>
      <w:r>
        <w:rPr>
          <w:rFonts w:hint="eastAsia" w:ascii="微软雅黑" w:hAnsi="微软雅黑" w:eastAsia="微软雅黑" w:cs="微软雅黑"/>
          <w:color w:val="000000"/>
          <w:sz w:val="27"/>
          <w:szCs w:val="27"/>
          <w:shd w:val="clear" w:color="auto" w:fill="FFFFFF"/>
        </w:rPr>
        <w:br w:type="textWrapping"/>
      </w:r>
      <w:r>
        <w:rPr>
          <w:rFonts w:hint="eastAsia" w:ascii="微软雅黑" w:hAnsi="微软雅黑" w:eastAsia="微软雅黑" w:cs="微软雅黑"/>
          <w:color w:val="000000"/>
          <w:sz w:val="27"/>
          <w:szCs w:val="27"/>
          <w:shd w:val="clear" w:color="auto" w:fill="FFFFFF"/>
        </w:rPr>
        <w:t>                                            （共10大类50 条）                            </w:t>
      </w:r>
    </w:p>
    <w:p>
      <w:pPr>
        <w:pStyle w:val="4"/>
        <w:widowControl/>
        <w:spacing w:beforeAutospacing="0" w:afterAutospacing="0" w:line="360" w:lineRule="atLeast"/>
      </w:pPr>
      <w:r>
        <w:rPr>
          <w:rFonts w:hint="eastAsia" w:ascii="微软雅黑" w:hAnsi="微软雅黑" w:eastAsia="微软雅黑" w:cs="微软雅黑"/>
          <w:color w:val="000000"/>
          <w:sz w:val="27"/>
          <w:szCs w:val="27"/>
          <w:shd w:val="clear" w:color="auto" w:fill="FFFFFF"/>
        </w:rPr>
        <w:t> </w:t>
      </w:r>
    </w:p>
    <w:tbl>
      <w:tblPr>
        <w:tblStyle w:val="5"/>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68"/>
        <w:gridCol w:w="792"/>
        <w:gridCol w:w="1900"/>
        <w:gridCol w:w="53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rPr>
                <w:rStyle w:val="7"/>
              </w:rPr>
              <w:t>序号</w:t>
            </w:r>
          </w:p>
        </w:tc>
        <w:tc>
          <w:tcPr>
            <w:tcW w:w="792"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rPr>
                <w:rStyle w:val="7"/>
              </w:rPr>
              <w:t>类  别</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rPr>
                <w:rStyle w:val="7"/>
              </w:rPr>
              <w:t>公开事项</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rPr>
                <w:rStyle w:val="7"/>
              </w:rPr>
              <w:t>网址链接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1</w:t>
            </w:r>
          </w:p>
        </w:tc>
        <w:tc>
          <w:tcPr>
            <w:tcW w:w="792"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基本信息</w:t>
            </w:r>
          </w:p>
          <w:p>
            <w:pPr>
              <w:pStyle w:val="4"/>
              <w:widowControl/>
              <w:spacing w:beforeAutospacing="0" w:afterAutospacing="0"/>
              <w:jc w:val="center"/>
            </w:pPr>
            <w:r>
              <w:t> </w:t>
            </w:r>
          </w:p>
          <w:p>
            <w:pPr>
              <w:pStyle w:val="4"/>
              <w:widowControl/>
              <w:spacing w:beforeAutospacing="0" w:afterAutospacing="0"/>
              <w:jc w:val="center"/>
            </w:pPr>
            <w:r>
              <w:t>（6项）</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（1）办学规模、校级领导班子简介及分工、学校机构设置、学科情况、专业情况、各类在校生情况、教师和专业技术人员数量等办学基本情况</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p>
          <w:p>
            <w:pPr>
              <w:pStyle w:val="4"/>
              <w:widowControl/>
              <w:spacing w:beforeAutospacing="0" w:afterAutospacing="0"/>
            </w:pPr>
          </w:p>
          <w:p>
            <w:pPr>
              <w:pStyle w:val="4"/>
              <w:widowControl/>
              <w:spacing w:beforeAutospacing="0" w:afterAutospacing="0"/>
            </w:pPr>
          </w:p>
          <w:p>
            <w:pPr>
              <w:pStyle w:val="4"/>
              <w:widowControl/>
              <w:spacing w:beforeAutospacing="0" w:afterAutospacing="0"/>
            </w:pPr>
            <w:r>
              <w:rPr>
                <w:rFonts w:hint="eastAsia"/>
              </w:rPr>
              <w:t>1、https://www.hfue.edu.cn/col32/index.html</w:t>
            </w:r>
          </w:p>
          <w:p>
            <w:pPr>
              <w:pStyle w:val="4"/>
              <w:widowControl/>
              <w:spacing w:beforeAutospacing="0" w:afterAutospacing="0"/>
            </w:pPr>
            <w:r>
              <w:rPr>
                <w:rFonts w:hint="eastAsia"/>
              </w:rPr>
              <w:t>2、https://www.hfue.edu.cn/col34/index.html</w:t>
            </w:r>
          </w:p>
          <w:p>
            <w:pPr>
              <w:pStyle w:val="4"/>
              <w:widowControl/>
              <w:spacing w:beforeAutospacing="0" w:afterAutospacing="0"/>
            </w:pPr>
            <w:r>
              <w:rPr>
                <w:rFonts w:hint="eastAsia"/>
              </w:rPr>
              <w:t>3、https://www.hfue.edu.cn/col42/index.html</w:t>
            </w:r>
          </w:p>
          <w:p>
            <w:pPr>
              <w:pStyle w:val="4"/>
              <w:widowControl/>
              <w:spacing w:beforeAutospacing="0" w:afterAutospacing="0"/>
            </w:pPr>
            <w:r>
              <w:rPr>
                <w:rFonts w:hint="eastAsia"/>
              </w:rPr>
              <w:t>4、https://www.hfue.edu.cn/col32/index.html</w:t>
            </w:r>
          </w:p>
          <w:p>
            <w:pPr>
              <w:pStyle w:val="4"/>
              <w:widowControl/>
              <w:spacing w:beforeAutospacing="0" w:afterAutospacing="0"/>
            </w:pPr>
            <w:r>
              <w:rPr>
                <w:rFonts w:hint="eastAsia"/>
              </w:rPr>
              <w:t>5、https://www.hfue.edu.cn/col32/index.html</w:t>
            </w:r>
          </w:p>
          <w:p>
            <w:pPr>
              <w:pStyle w:val="4"/>
              <w:widowControl/>
              <w:spacing w:beforeAutospacing="0" w:afterAutospacing="0"/>
            </w:pPr>
          </w:p>
          <w:p>
            <w:pPr>
              <w:pStyle w:val="4"/>
              <w:widowControl/>
              <w:spacing w:beforeAutospacing="0" w:afterAutospacing="0"/>
            </w:pPr>
          </w:p>
          <w:p>
            <w:pPr>
              <w:pStyle w:val="4"/>
              <w:widowControl/>
              <w:spacing w:beforeAutospacing="0" w:afterAutospacing="0"/>
            </w:pPr>
          </w:p>
          <w:p>
            <w:pPr>
              <w:pStyle w:val="4"/>
              <w:widowControl/>
              <w:spacing w:beforeAutospacing="0" w:afterAutospacing="0"/>
            </w:pPr>
          </w:p>
          <w:p>
            <w:pPr>
              <w:pStyle w:val="4"/>
              <w:widowControl/>
              <w:spacing w:beforeAutospacing="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（2）学校章程及制定的各项规章制度  </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https://www.hfue.edu.cn/col51/index.html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（3）教职工代表大会相关制度、工作报告   </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https://www.hfue.edu.cn/col51/index.html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（4）学术委员会相关制度、年度报告   </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rPr>
                <w:rFonts w:hint="eastAsia"/>
              </w:rPr>
            </w:pPr>
            <w:r>
              <w:rPr>
                <w:rFonts w:hint="eastAsia"/>
                <w:lang w:val="en-US" w:eastAsia="zh-CN"/>
              </w:rPr>
              <w:t>1、</w:t>
            </w:r>
            <w:r>
              <w:rPr>
                <w:rFonts w:hint="eastAsia"/>
              </w:rPr>
              <w:t>Https://www.hfue.edu.cn/kyc/col654/28499</w:t>
            </w:r>
          </w:p>
          <w:p>
            <w:pPr>
              <w:pStyle w:val="4"/>
              <w:widowControl/>
              <w:spacing w:beforeAutospacing="0" w:afterAutospacing="0"/>
              <w:rPr>
                <w:rFonts w:hint="eastAsia" w:eastAsia="宋体"/>
                <w:lang w:val="en-US" w:eastAsia="zh-CN"/>
              </w:rPr>
            </w:pPr>
            <w:r>
              <w:rPr>
                <w:rFonts w:hint="eastAsia"/>
                <w:lang w:val="en-US" w:eastAsia="zh-CN"/>
              </w:rPr>
              <w:t>2、https://www.hfue.edu.cn/kyc/col654/23746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（5）学校发展规划、年度工作计划及重点工作安排  </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https://www.hfue.edu.cn/col51/index.html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（6）信息公开年度报告   </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http://www.hfue.edu.cn/col693/15664.html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2</w:t>
            </w:r>
          </w:p>
        </w:tc>
        <w:tc>
          <w:tcPr>
            <w:tcW w:w="792"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招生考试信息</w:t>
            </w:r>
          </w:p>
          <w:p>
            <w:pPr>
              <w:pStyle w:val="4"/>
              <w:widowControl/>
              <w:spacing w:beforeAutospacing="0" w:afterAutospacing="0"/>
              <w:jc w:val="both"/>
            </w:pPr>
            <w:r>
              <w:t> </w:t>
            </w:r>
          </w:p>
          <w:p>
            <w:pPr>
              <w:pStyle w:val="4"/>
              <w:widowControl/>
              <w:spacing w:beforeAutospacing="0" w:afterAutospacing="0"/>
              <w:jc w:val="both"/>
              <w:rPr>
                <w:color w:val="0000FF"/>
              </w:rPr>
            </w:pPr>
            <w:r>
              <w:t>（8项）</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rPr>
                <w:color w:val="0000FF"/>
              </w:rPr>
            </w:pPr>
            <w:r>
              <w:t>（7）招生章程及特殊类型招生办法，分批次、分科类招生计划</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1、https://www.hfue.edu.cn/zsw/col807/index</w:t>
            </w:r>
          </w:p>
          <w:p>
            <w:pPr>
              <w:pStyle w:val="4"/>
              <w:widowControl/>
              <w:spacing w:beforeAutospacing="0" w:afterAutospacing="0"/>
            </w:pPr>
            <w:r>
              <w:rPr>
                <w:rFonts w:hint="eastAsia"/>
              </w:rPr>
              <w:t>2、https://www.hfue.edu.cn/zsw/col285/index</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（8）保送、自主选拔录取、高水平运动员和艺术特长生招生等特殊类型招生入选考生资格及测试结果</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（9）考生个人录取信息查询渠道和办法，分批次、分科类录取人数和录取最低分</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https://www.hfue.edu.cn/zsw/col279/index</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（10）招生咨询及考生申诉渠道，新生复查期间有关举报、调查及处理结果</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https://www.hfue.edu.cn/zsw/col295/28277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（11）研究生招生简章、招生专业目录、复试录取办法，各院（系、所）或学科、专业招收研究生人数</w:t>
            </w:r>
          </w:p>
        </w:tc>
        <w:tc>
          <w:tcPr>
            <w:tcW w:w="5354"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（12）参加研究生复试的考生成绩</w:t>
            </w:r>
          </w:p>
        </w:tc>
        <w:tc>
          <w:tcPr>
            <w:tcW w:w="5354"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（13）拟录取研究生名单</w:t>
            </w:r>
          </w:p>
        </w:tc>
        <w:tc>
          <w:tcPr>
            <w:tcW w:w="5354"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（14）研究生招生咨询及申诉渠道</w:t>
            </w:r>
          </w:p>
        </w:tc>
        <w:tc>
          <w:tcPr>
            <w:tcW w:w="5354"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3</w:t>
            </w:r>
          </w:p>
        </w:tc>
        <w:tc>
          <w:tcPr>
            <w:tcW w:w="792"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财务、资产及收费信息</w:t>
            </w:r>
          </w:p>
          <w:p>
            <w:pPr>
              <w:pStyle w:val="4"/>
              <w:widowControl/>
              <w:spacing w:beforeAutospacing="0" w:afterAutospacing="0"/>
              <w:jc w:val="center"/>
            </w:pPr>
            <w:r>
              <w:t> </w:t>
            </w:r>
          </w:p>
          <w:p>
            <w:pPr>
              <w:pStyle w:val="4"/>
              <w:widowControl/>
              <w:spacing w:beforeAutospacing="0" w:afterAutospacing="0"/>
              <w:jc w:val="center"/>
            </w:pPr>
            <w:r>
              <w:t>（7项）</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（15）财务、资产管理制度   </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（16）受捐赠财产的使用与管理情况     </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（17）校办企业资产、负债、国有资产保值增值等信息     </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（18）仪器设备、图书、药品等物资设备采购和重大基建工程的招投标   </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https://www.hfue.edu.cn/col664/list_1.html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（19）收支预算总表、收入预算表、支出预算表、财政拨款支出预算表</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https://www.hfue.edu.cn/cwc/index.html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（20）收支决算总表、收入决算表、支出决算表、财政拨款支出决算表</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https://www.hfue.edu.cn/cwc/index.html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（21）收费项目、收费依据、收费标准及投诉方式    财务处</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https://www.hfue.edu.cn/cwc/col407/28567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4</w:t>
            </w:r>
          </w:p>
        </w:tc>
        <w:tc>
          <w:tcPr>
            <w:tcW w:w="792"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人事师资信息</w:t>
            </w:r>
          </w:p>
          <w:p>
            <w:pPr>
              <w:pStyle w:val="4"/>
              <w:widowControl/>
              <w:spacing w:beforeAutospacing="0" w:afterAutospacing="0"/>
              <w:jc w:val="center"/>
            </w:pPr>
            <w:r>
              <w:t> </w:t>
            </w:r>
          </w:p>
          <w:p>
            <w:pPr>
              <w:pStyle w:val="4"/>
              <w:widowControl/>
              <w:spacing w:beforeAutospacing="0" w:afterAutospacing="0"/>
              <w:jc w:val="center"/>
            </w:pPr>
            <w:r>
              <w:t>（5项）</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（22）校级领导干部社会兼职情况      </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（23）校级领导干部因公出国（境）情况</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rPr>
                <w:color w:val="FF0000"/>
              </w:rPr>
            </w:pPr>
            <w:r>
              <w:t>（24）岗位设置管理与聘用办法</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https://www.hfue.edu.cn/rsc/col334/index</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rPr>
                <w:color w:val="FF0000"/>
              </w:rPr>
            </w:pPr>
            <w:r>
              <w:t>（25）校内中层干部任免、人员招聘信息</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https://www.hfue.edu.cn/cn/col664/26682.html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rPr>
                <w:color w:val="FF0000"/>
              </w:rPr>
            </w:pPr>
            <w:r>
              <w:t>（26）教职工争议解决办法</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rPr>
                <w:rFonts w:hint="eastAsia"/>
              </w:rPr>
            </w:pPr>
            <w:r>
              <w:rPr>
                <w:rFonts w:hint="eastAsia"/>
              </w:rPr>
              <w:fldChar w:fldCharType="begin"/>
            </w:r>
            <w:r>
              <w:rPr>
                <w:rFonts w:hint="eastAsia"/>
              </w:rPr>
              <w:instrText xml:space="preserve"> HYPERLINK "https://www.hfue.edu.cn/rsc/col341/23788" </w:instrText>
            </w:r>
            <w:r>
              <w:rPr>
                <w:rFonts w:hint="eastAsia"/>
              </w:rPr>
              <w:fldChar w:fldCharType="separate"/>
            </w:r>
            <w:r>
              <w:rPr>
                <w:rStyle w:val="8"/>
                <w:rFonts w:hint="eastAsia"/>
              </w:rPr>
              <w:t>https://www.hfue.edu.cn/rsc/col341/23788</w:t>
            </w:r>
            <w:r>
              <w:rPr>
                <w:rFonts w:hint="eastAsia"/>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5</w:t>
            </w:r>
          </w:p>
        </w:tc>
        <w:tc>
          <w:tcPr>
            <w:tcW w:w="792"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教学质量信息</w:t>
            </w:r>
          </w:p>
          <w:p>
            <w:pPr>
              <w:pStyle w:val="4"/>
              <w:widowControl/>
              <w:spacing w:beforeAutospacing="0" w:afterAutospacing="0"/>
              <w:jc w:val="center"/>
            </w:pPr>
            <w:r>
              <w:t> </w:t>
            </w:r>
          </w:p>
          <w:p>
            <w:pPr>
              <w:pStyle w:val="4"/>
              <w:widowControl/>
              <w:spacing w:beforeAutospacing="0" w:afterAutospacing="0"/>
              <w:jc w:val="center"/>
            </w:pPr>
            <w:r>
              <w:t>（9项）</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（27）本科生占全日制在校生总数的比例、教师数量及结构</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rPr>
                <w:rFonts w:hint="eastAsia"/>
                <w:color w:val="auto"/>
                <w:lang w:val="en-US" w:eastAsia="zh-CN"/>
              </w:rPr>
            </w:pPr>
            <w:r>
              <w:rPr>
                <w:color w:val="auto"/>
              </w:rPr>
              <w:t>本科生占全日制在校生总数的</w:t>
            </w:r>
            <w:r>
              <w:rPr>
                <w:rFonts w:hint="eastAsia"/>
                <w:color w:val="auto"/>
                <w:lang w:val="en-US" w:eastAsia="zh-CN"/>
              </w:rPr>
              <w:t>比例100%</w:t>
            </w:r>
          </w:p>
          <w:p>
            <w:pPr>
              <w:pStyle w:val="4"/>
              <w:widowControl/>
              <w:spacing w:beforeAutospacing="0" w:afterAutospacing="0"/>
              <w:rPr>
                <w:rFonts w:hint="eastAsia"/>
                <w:color w:val="auto"/>
                <w:lang w:val="en-US" w:eastAsia="zh-CN"/>
              </w:rPr>
            </w:pPr>
            <w:r>
              <w:rPr>
                <w:rFonts w:hint="eastAsia"/>
                <w:color w:val="auto"/>
                <w:lang w:val="en-US" w:eastAsia="zh-CN"/>
              </w:rPr>
              <w:t>https://www.hfue.edu.cn/col32/index.html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（28）专业设置、当年新增专业、停招专业名单</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rPr>
                <w:rFonts w:hint="eastAsia"/>
              </w:rPr>
            </w:pPr>
            <w:r>
              <w:rPr>
                <w:rFonts w:hint="eastAsia"/>
              </w:rPr>
              <w:fldChar w:fldCharType="begin"/>
            </w:r>
            <w:r>
              <w:rPr>
                <w:rFonts w:hint="eastAsia"/>
              </w:rPr>
              <w:instrText xml:space="preserve"> HYPERLINK "https://www.hfue.edu.cn/jwc/col418/21342" </w:instrText>
            </w:r>
            <w:r>
              <w:rPr>
                <w:rFonts w:hint="eastAsia"/>
              </w:rPr>
              <w:fldChar w:fldCharType="separate"/>
            </w:r>
            <w:r>
              <w:rPr>
                <w:rStyle w:val="8"/>
                <w:rFonts w:hint="eastAsia"/>
              </w:rPr>
              <w:t>https://www.hfue.edu.cn/jwc/col418/21342</w:t>
            </w:r>
            <w:r>
              <w:rPr>
                <w:rFonts w:hint="eastAsia"/>
              </w:rPr>
              <w:fldChar w:fldCharType="end"/>
            </w:r>
          </w:p>
          <w:p>
            <w:pPr>
              <w:pStyle w:val="4"/>
              <w:widowControl/>
              <w:spacing w:beforeAutospacing="0" w:afterAutospacing="0"/>
              <w:rPr>
                <w:rFonts w:hint="eastAsia"/>
              </w:rPr>
            </w:pPr>
            <w:r>
              <w:rPr>
                <w:rFonts w:hint="eastAsia"/>
              </w:rPr>
              <w:fldChar w:fldCharType="begin"/>
            </w:r>
            <w:r>
              <w:rPr>
                <w:rFonts w:hint="eastAsia"/>
              </w:rPr>
              <w:instrText xml:space="preserve"> HYPERLINK "https://www.hfue.edu.cn/jwc/col424/27313" </w:instrText>
            </w:r>
            <w:r>
              <w:rPr>
                <w:rFonts w:hint="eastAsia"/>
              </w:rPr>
              <w:fldChar w:fldCharType="separate"/>
            </w:r>
            <w:r>
              <w:rPr>
                <w:rStyle w:val="8"/>
                <w:rFonts w:hint="eastAsia"/>
              </w:rPr>
              <w:t>https://www.hfue.edu.cn/jwc/col424/27313</w:t>
            </w:r>
            <w:r>
              <w:rPr>
                <w:rFonts w:hint="eastAsia"/>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（29）全校开设课程总门数、实践教学学分占总学分比例、选修课学分占总学分比例</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https://www.hfue.edu.cn/jwc/col418/28600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（30）主讲本科课程的教授占教授总数的比例、教授授本科课程占课程总门次数的比例</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https://www.hfue.edu.cn/jwc/col418/28595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（31）促进毕业生就业的政策措施和指导服务</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https://www.hfue.edu.cn/jyw/col144/index</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1" w:hRule="atLeast"/>
        </w:trPr>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right w:val="outset" w:color="auto" w:sz="6" w:space="0"/>
            </w:tcBorders>
            <w:vAlign w:val="center"/>
          </w:tcPr>
          <w:p>
            <w:pPr>
              <w:pStyle w:val="4"/>
              <w:widowControl/>
              <w:spacing w:beforeAutospacing="0" w:afterAutospacing="0"/>
              <w:jc w:val="both"/>
            </w:pPr>
            <w:r>
              <w:t>（32）毕业生的规模、结构、就业率、就业流向</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rPr>
                <w:u w:val="single"/>
              </w:rPr>
            </w:pPr>
          </w:p>
          <w:p>
            <w:pPr>
              <w:pStyle w:val="4"/>
              <w:widowControl/>
              <w:spacing w:beforeAutospacing="0" w:afterAutospacing="0"/>
            </w:pPr>
            <w:r>
              <w:rPr>
                <w:rFonts w:hint="eastAsia"/>
              </w:rPr>
              <w:t>https://www.hfue.edu.cn/jyw//index.html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（33）高校毕业生就业质量年度报告</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https://www.hfue.edu.cn/jyw//index.html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（34）艺术教育发展年度报告</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https://www.hfue.edu.cn/jwc/col418/28609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rPr>
                <w:rFonts w:hint="eastAsia"/>
                <w:lang w:val="en-US" w:eastAsia="zh-CN"/>
              </w:rPr>
              <w:t>（35）本科教学质量报告</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lang w:val="en-US" w:eastAsia="zh-CN"/>
              </w:rPr>
              <w:t>http://www.hfue.edu.cn/col693/22885.html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6</w:t>
            </w:r>
          </w:p>
        </w:tc>
        <w:tc>
          <w:tcPr>
            <w:tcW w:w="792"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学生管理服务信息</w:t>
            </w:r>
          </w:p>
          <w:p>
            <w:pPr>
              <w:pStyle w:val="4"/>
              <w:widowControl/>
              <w:spacing w:beforeAutospacing="0" w:afterAutospacing="0"/>
              <w:jc w:val="center"/>
            </w:pPr>
            <w:r>
              <w:t> </w:t>
            </w:r>
          </w:p>
          <w:p>
            <w:pPr>
              <w:pStyle w:val="4"/>
              <w:widowControl/>
              <w:spacing w:beforeAutospacing="0" w:afterAutospacing="0"/>
              <w:jc w:val="center"/>
            </w:pPr>
            <w:r>
              <w:t>（4项）</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（36）学籍管理办法</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https://www.hfue.edu.cn/jwc/col418/21340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（37）学生奖学金、助学金、学费减免、助学贷款、勤工俭学的申请与管理规定</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https://www.hfue.edu.cn/xsc/col827/index</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（38）学生奖励处罚办法</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https://www.hfue.edu.cn/xsc/col476/21363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（39）学生申诉办法</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https://www.hfue.edu.cn/xsc/col476/21364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7</w:t>
            </w:r>
          </w:p>
        </w:tc>
        <w:tc>
          <w:tcPr>
            <w:tcW w:w="792"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学风建设信息</w:t>
            </w:r>
          </w:p>
          <w:p>
            <w:pPr>
              <w:pStyle w:val="4"/>
              <w:widowControl/>
              <w:spacing w:beforeAutospacing="0" w:afterAutospacing="0"/>
              <w:jc w:val="center"/>
            </w:pPr>
            <w:r>
              <w:t>（3项）</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（40）学风建设机构</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https://www.hfue.edu.cn/xsc/col476/21390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（41）学术规范制度</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https://www.hfue.edu.cn/kyc/col654/21308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（42）学术不端行为查处机制</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https://www.hfue.edu.cn/kyc/col654/21307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8</w:t>
            </w:r>
          </w:p>
        </w:tc>
        <w:tc>
          <w:tcPr>
            <w:tcW w:w="792"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学位、学科信息</w:t>
            </w:r>
          </w:p>
          <w:p>
            <w:pPr>
              <w:pStyle w:val="4"/>
              <w:widowControl/>
              <w:spacing w:beforeAutospacing="0" w:afterAutospacing="0"/>
              <w:jc w:val="center"/>
            </w:pPr>
            <w:r>
              <w:t> </w:t>
            </w:r>
          </w:p>
          <w:p>
            <w:pPr>
              <w:pStyle w:val="4"/>
              <w:widowControl/>
              <w:spacing w:beforeAutospacing="0" w:afterAutospacing="0"/>
              <w:jc w:val="center"/>
            </w:pPr>
            <w:r>
              <w:t>（4项）</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（43）学士学位的基本要求</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 xml:space="preserve"> https://www.hfue.edu.cn/jwc/col418/28598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8" w:hRule="atLeast"/>
        </w:trPr>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（44）拟授予硕士、博士学位同等学力人员资格审查和学力水平认定</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（45）新增硕士、博士学位授权学科或专业学位授权点审核办法</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（46）拟新增学位授权学科或专业学位授权点的申报及论证材料</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u w:val="single"/>
              </w:rPr>
              <w:t>l</w:t>
            </w:r>
            <w:r>
              <w:rPr>
                <w:rFonts w:hint="eastAsia"/>
                <w:u w:val="single"/>
              </w:rPr>
              <w:t>http://www.hfue.edu.cn/jwc/index.html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9</w:t>
            </w:r>
          </w:p>
        </w:tc>
        <w:tc>
          <w:tcPr>
            <w:tcW w:w="792"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对外交流与合作信息</w:t>
            </w:r>
          </w:p>
          <w:p>
            <w:pPr>
              <w:pStyle w:val="4"/>
              <w:widowControl/>
              <w:spacing w:beforeAutospacing="0" w:afterAutospacing="0"/>
              <w:jc w:val="center"/>
            </w:pPr>
            <w:r>
              <w:t> </w:t>
            </w:r>
          </w:p>
          <w:p>
            <w:pPr>
              <w:pStyle w:val="4"/>
              <w:widowControl/>
              <w:spacing w:beforeAutospacing="0" w:afterAutospacing="0"/>
              <w:jc w:val="center"/>
            </w:pPr>
            <w:r>
              <w:t>（2项）</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（47）中外合作办学情况</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（48）来华留学生管理相关规定</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10</w:t>
            </w:r>
          </w:p>
        </w:tc>
        <w:tc>
          <w:tcPr>
            <w:tcW w:w="792" w:type="dxa"/>
            <w:vMerge w:val="restart"/>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center"/>
            </w:pPr>
            <w:r>
              <w:t>其他</w:t>
            </w:r>
          </w:p>
          <w:p>
            <w:pPr>
              <w:pStyle w:val="4"/>
              <w:widowControl/>
              <w:spacing w:beforeAutospacing="0" w:afterAutospacing="0"/>
              <w:jc w:val="center"/>
            </w:pPr>
            <w:r>
              <w:t> </w:t>
            </w:r>
          </w:p>
          <w:p>
            <w:pPr>
              <w:pStyle w:val="4"/>
              <w:widowControl/>
              <w:spacing w:beforeAutospacing="0" w:afterAutospacing="0"/>
              <w:jc w:val="center"/>
            </w:pPr>
            <w:r>
              <w:t>（2项）</w:t>
            </w: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（49）巡视组反馈意见，落实反馈意见整改情况</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t>无此情况，未尽事宜请联系</w:t>
            </w:r>
            <w:r>
              <w:rPr>
                <w:rFonts w:hint="eastAsia"/>
              </w:rPr>
              <w:t>合肥经济</w:t>
            </w:r>
            <w:r>
              <w:t>学院信息公开办公室，电话：0551-</w:t>
            </w:r>
            <w:r>
              <w:rPr>
                <w:rFonts w:hint="eastAsia"/>
              </w:rPr>
              <w:t>64380100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8"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792" w:type="dxa"/>
            <w:vMerge w:val="continue"/>
            <w:tcBorders>
              <w:top w:val="outset" w:color="auto" w:sz="6" w:space="0"/>
              <w:left w:val="outset" w:color="auto" w:sz="6" w:space="0"/>
              <w:bottom w:val="outset" w:color="auto" w:sz="6" w:space="0"/>
              <w:right w:val="outset" w:color="auto" w:sz="6" w:space="0"/>
            </w:tcBorders>
            <w:vAlign w:val="center"/>
          </w:tcPr>
          <w:p>
            <w:pPr>
              <w:rPr>
                <w:rFonts w:ascii="宋体"/>
                <w:sz w:val="24"/>
              </w:rPr>
            </w:pPr>
          </w:p>
        </w:tc>
        <w:tc>
          <w:tcPr>
            <w:tcW w:w="1900"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jc w:val="both"/>
            </w:pPr>
            <w:r>
              <w:t>（50）自然灾害等突发事件的应急处理预案、预警信息和处置情况，涉及学校的重大事件的调查和处理情况</w:t>
            </w:r>
          </w:p>
        </w:tc>
        <w:tc>
          <w:tcPr>
            <w:tcW w:w="5354" w:type="dxa"/>
            <w:tcBorders>
              <w:top w:val="outset" w:color="auto" w:sz="6" w:space="0"/>
              <w:left w:val="outset" w:color="auto" w:sz="6" w:space="0"/>
              <w:bottom w:val="outset" w:color="auto" w:sz="6" w:space="0"/>
              <w:right w:val="outset" w:color="auto" w:sz="6" w:space="0"/>
            </w:tcBorders>
            <w:vAlign w:val="center"/>
          </w:tcPr>
          <w:p>
            <w:pPr>
              <w:pStyle w:val="4"/>
              <w:widowControl/>
              <w:spacing w:beforeAutospacing="0" w:afterAutospacing="0"/>
            </w:pPr>
            <w:r>
              <w:rPr>
                <w:rFonts w:hint="eastAsia"/>
              </w:rPr>
              <w:t>http://www.hfue.edu.cn/bwc/index.html</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499B3"/>
    <w:multiLevelType w:val="singleLevel"/>
    <w:tmpl w:val="B03499B3"/>
    <w:lvl w:ilvl="0" w:tentative="0">
      <w:start w:val="1"/>
      <w:numFmt w:val="chineseCounting"/>
      <w:suff w:val="nothing"/>
      <w:lvlText w:val="%1、"/>
      <w:lvlJc w:val="left"/>
      <w:pPr>
        <w:ind w:left="379" w:leftChars="0" w:firstLine="0" w:firstLineChars="0"/>
      </w:pPr>
      <w:rPr>
        <w:rFonts w:hint="eastAsia"/>
      </w:rPr>
    </w:lvl>
  </w:abstractNum>
  <w:abstractNum w:abstractNumId="1">
    <w:nsid w:val="E4B5F211"/>
    <w:multiLevelType w:val="singleLevel"/>
    <w:tmpl w:val="E4B5F211"/>
    <w:lvl w:ilvl="0" w:tentative="0">
      <w:start w:val="1"/>
      <w:numFmt w:val="decimal"/>
      <w:lvlText w:val="%1."/>
      <w:lvlJc w:val="left"/>
      <w:pPr>
        <w:tabs>
          <w:tab w:val="left" w:pos="312"/>
        </w:tabs>
        <w:ind w:left="379"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2ZmZWJlN2E2ZTY4YzAyYzJhYjU2MmE1Y2NhMmMifQ=="/>
  </w:docVars>
  <w:rsids>
    <w:rsidRoot w:val="4E5646EB"/>
    <w:rsid w:val="00FB370C"/>
    <w:rsid w:val="0BCA2083"/>
    <w:rsid w:val="14404EFA"/>
    <w:rsid w:val="1E3429EF"/>
    <w:rsid w:val="23C730E7"/>
    <w:rsid w:val="266D19A3"/>
    <w:rsid w:val="291A6FE7"/>
    <w:rsid w:val="2A7E3623"/>
    <w:rsid w:val="315B4F78"/>
    <w:rsid w:val="409405DD"/>
    <w:rsid w:val="44E74D79"/>
    <w:rsid w:val="4A0D65C6"/>
    <w:rsid w:val="4E5646EB"/>
    <w:rsid w:val="577D7A34"/>
    <w:rsid w:val="58433CBB"/>
    <w:rsid w:val="5E985DD6"/>
    <w:rsid w:val="6062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2023-10-24T01:36:00Z</dcterms:created>
  <dc:creator>lenovo</dc:creator>
  <cp:lastModifiedBy>lenovo</cp:lastModifiedBy>
  <cp:lastPrinted>2023-10-27T01:00:00Z</cp:lastPrinted>
  <dcterms:modified xsi:type="dcterms:W3CDTF">2023-10-31T04:07:30Z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A4481083F18D4D8CBE3A23243FDC82C7_13</vt:lpwstr>
  </property>
</Properties>
</file>